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F5625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F5625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F5625E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F5625E" w:rsidRDefault="00F5625E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F5625E">
              <w:rPr>
                <w:rFonts w:ascii="Verdana" w:hAnsi="Verdana"/>
                <w:sz w:val="20"/>
                <w:szCs w:val="20"/>
              </w:rPr>
              <w:t>APLICACIÓN PRÁCTICA DE LAS LEYES 39/2015 Y 40/2015</w:t>
            </w:r>
            <w:r w:rsidRPr="00F5625E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(2018FC031</w:t>
            </w:r>
            <w:r w:rsidR="00AA54BD" w:rsidRPr="00F5625E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_01)</w:t>
            </w:r>
          </w:p>
        </w:tc>
      </w:tr>
      <w:tr w:rsidR="002E3C50" w:rsidRPr="00F5625E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F5625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F5625E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F5625E" w:rsidRDefault="00F5625E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F5625E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20</w:t>
            </w:r>
          </w:p>
        </w:tc>
      </w:tr>
      <w:tr w:rsidR="002E3C50" w:rsidRPr="00F5625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F5625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F5625E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F5625E" w:rsidRDefault="00F5625E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F5625E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25</w:t>
            </w:r>
          </w:p>
        </w:tc>
      </w:tr>
      <w:tr w:rsidR="002E3C50" w:rsidRPr="00F5625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F5625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F5625E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PERSONAL DESTINATARIO</w:t>
            </w:r>
          </w:p>
          <w:p w:rsidR="004F38C1" w:rsidRPr="00F5625E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F5625E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F5625E" w:rsidRDefault="00B40F60" w:rsidP="00F5625E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F5625E">
              <w:rPr>
                <w:rFonts w:ascii="Verdana" w:hAnsi="Verdana"/>
                <w:sz w:val="20"/>
                <w:szCs w:val="20"/>
              </w:rPr>
              <w:t>Personal</w:t>
            </w:r>
            <w:r w:rsidRPr="00F5625E">
              <w:rPr>
                <w:rFonts w:ascii="Verdana" w:hAnsi="Verdana"/>
                <w:spacing w:val="-28"/>
                <w:sz w:val="20"/>
                <w:szCs w:val="20"/>
              </w:rPr>
              <w:t xml:space="preserve"> </w:t>
            </w:r>
            <w:r w:rsidRPr="00F5625E">
              <w:rPr>
                <w:rFonts w:ascii="Verdana" w:hAnsi="Verdana"/>
                <w:sz w:val="20"/>
                <w:szCs w:val="20"/>
              </w:rPr>
              <w:t>empleado</w:t>
            </w:r>
            <w:r w:rsidRPr="00F5625E">
              <w:rPr>
                <w:rFonts w:ascii="Verdana" w:hAnsi="Verdana"/>
                <w:spacing w:val="-27"/>
                <w:sz w:val="20"/>
                <w:szCs w:val="20"/>
              </w:rPr>
              <w:t xml:space="preserve"> </w:t>
            </w:r>
            <w:r w:rsidRPr="00F5625E">
              <w:rPr>
                <w:rFonts w:ascii="Verdana" w:hAnsi="Verdana"/>
                <w:sz w:val="20"/>
                <w:szCs w:val="20"/>
              </w:rPr>
              <w:t>público</w:t>
            </w:r>
            <w:r w:rsidRPr="00F5625E">
              <w:rPr>
                <w:rFonts w:ascii="Verdana" w:hAnsi="Verdana"/>
                <w:spacing w:val="-27"/>
                <w:sz w:val="20"/>
                <w:szCs w:val="20"/>
              </w:rPr>
              <w:t xml:space="preserve"> </w:t>
            </w:r>
            <w:r w:rsidRPr="00F5625E">
              <w:rPr>
                <w:rFonts w:ascii="Verdana" w:hAnsi="Verdana"/>
                <w:sz w:val="20"/>
                <w:szCs w:val="20"/>
              </w:rPr>
              <w:t>del</w:t>
            </w:r>
            <w:r w:rsidRPr="00F5625E">
              <w:rPr>
                <w:rFonts w:ascii="Verdana" w:hAnsi="Verdana"/>
                <w:spacing w:val="-28"/>
                <w:sz w:val="20"/>
                <w:szCs w:val="20"/>
              </w:rPr>
              <w:t xml:space="preserve"> </w:t>
            </w:r>
            <w:r w:rsidRPr="00F5625E">
              <w:rPr>
                <w:rFonts w:ascii="Verdana" w:hAnsi="Verdana"/>
                <w:sz w:val="20"/>
                <w:szCs w:val="20"/>
              </w:rPr>
              <w:t>Plan</w:t>
            </w:r>
            <w:r w:rsidRPr="00F5625E">
              <w:rPr>
                <w:rFonts w:ascii="Verdana" w:hAnsi="Verdana"/>
                <w:spacing w:val="-27"/>
                <w:sz w:val="20"/>
                <w:szCs w:val="20"/>
              </w:rPr>
              <w:t xml:space="preserve"> </w:t>
            </w:r>
            <w:r w:rsidRPr="00F5625E">
              <w:rPr>
                <w:rFonts w:ascii="Verdana" w:hAnsi="Verdana"/>
                <w:sz w:val="20"/>
                <w:szCs w:val="20"/>
              </w:rPr>
              <w:t>agrupado</w:t>
            </w:r>
            <w:r w:rsidRPr="00F5625E">
              <w:rPr>
                <w:rFonts w:ascii="Verdana" w:hAnsi="Verdana"/>
                <w:spacing w:val="-27"/>
                <w:sz w:val="20"/>
                <w:szCs w:val="20"/>
              </w:rPr>
              <w:t xml:space="preserve"> </w:t>
            </w:r>
            <w:r w:rsidRPr="00F5625E">
              <w:rPr>
                <w:rFonts w:ascii="Verdana" w:hAnsi="Verdana"/>
                <w:sz w:val="20"/>
                <w:szCs w:val="20"/>
              </w:rPr>
              <w:t>de</w:t>
            </w:r>
            <w:r w:rsidRPr="00F5625E">
              <w:rPr>
                <w:rFonts w:ascii="Verdana" w:hAnsi="Verdana"/>
                <w:spacing w:val="-27"/>
                <w:sz w:val="20"/>
                <w:szCs w:val="20"/>
              </w:rPr>
              <w:t xml:space="preserve"> </w:t>
            </w:r>
            <w:r w:rsidRPr="00F5625E">
              <w:rPr>
                <w:rFonts w:ascii="Verdana" w:hAnsi="Verdana"/>
                <w:sz w:val="20"/>
                <w:szCs w:val="20"/>
              </w:rPr>
              <w:t>Formación</w:t>
            </w:r>
            <w:r w:rsidRPr="00F5625E">
              <w:rPr>
                <w:rFonts w:ascii="Verdana" w:hAnsi="Verdana"/>
                <w:spacing w:val="-28"/>
                <w:sz w:val="20"/>
                <w:szCs w:val="20"/>
              </w:rPr>
              <w:t xml:space="preserve"> </w:t>
            </w:r>
            <w:r w:rsidRPr="00F5625E">
              <w:rPr>
                <w:rFonts w:ascii="Verdana" w:hAnsi="Verdana"/>
                <w:sz w:val="20"/>
                <w:szCs w:val="20"/>
              </w:rPr>
              <w:t>Continua</w:t>
            </w:r>
            <w:r w:rsidRPr="00F5625E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="00F5625E" w:rsidRPr="00F5625E">
              <w:rPr>
                <w:rFonts w:ascii="Verdana" w:hAnsi="Verdana"/>
                <w:spacing w:val="-6"/>
                <w:sz w:val="20"/>
                <w:szCs w:val="20"/>
              </w:rPr>
              <w:t>2018</w:t>
            </w:r>
          </w:p>
        </w:tc>
      </w:tr>
      <w:tr w:rsidR="002E3C50" w:rsidRPr="00F5625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F5625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F5625E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F5625E" w:rsidRDefault="00CF4F60" w:rsidP="00CF4F6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Del 1 al 26 de octubre de 2018</w:t>
            </w:r>
          </w:p>
        </w:tc>
      </w:tr>
      <w:tr w:rsidR="002E3C50" w:rsidRPr="00F5625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F5625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F5625E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F5625E" w:rsidRDefault="00CF4F60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5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,7,12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y 14 de noviembre</w:t>
            </w:r>
            <w:r w:rsidR="00267C1B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. Horario: de 9:00 a 14:00 horas</w:t>
            </w:r>
          </w:p>
        </w:tc>
      </w:tr>
      <w:tr w:rsidR="00AA54BD" w:rsidRPr="00F5625E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F5625E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F5625E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F5625E" w:rsidRDefault="00CF4F60" w:rsidP="00FC2E01">
            <w:pP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PR</w:t>
            </w:r>
            <w:r w:rsidR="00F5625E" w:rsidRPr="00F5625E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ESENCIAL</w:t>
            </w:r>
          </w:p>
        </w:tc>
      </w:tr>
      <w:tr w:rsidR="002E3C50" w:rsidRPr="00F5625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F5625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F5625E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F5625E" w:rsidRDefault="00103F84" w:rsidP="00FC2E01">
            <w:pP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AULARIO LA BOMBA. CÁDIZ</w:t>
            </w:r>
          </w:p>
        </w:tc>
      </w:tr>
      <w:tr w:rsidR="00661BB2" w:rsidRPr="00F5625E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F5625E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F5625E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F5625E" w:rsidRDefault="00F5625E" w:rsidP="00F5625E">
            <w:pPr>
              <w:rPr>
                <w:rFonts w:ascii="Verdana" w:hAnsi="Verdana"/>
                <w:sz w:val="20"/>
                <w:szCs w:val="20"/>
              </w:rPr>
            </w:pPr>
            <w:r w:rsidRPr="00F5625E">
              <w:rPr>
                <w:rFonts w:ascii="Verdana" w:hAnsi="Verdana"/>
                <w:sz w:val="20"/>
                <w:szCs w:val="20"/>
              </w:rPr>
              <w:t>El objetivo del curso es mantener actualizado al alumno en materia de ad electrónica</w:t>
            </w:r>
          </w:p>
        </w:tc>
      </w:tr>
      <w:tr w:rsidR="002E3C50" w:rsidRPr="00F5625E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F5625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F5625E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F5625E" w:rsidRDefault="00F5625E" w:rsidP="00D46084">
            <w:pPr>
              <w:rPr>
                <w:rFonts w:ascii="Verdana" w:hAnsi="Verdana"/>
                <w:sz w:val="20"/>
                <w:szCs w:val="20"/>
              </w:rPr>
            </w:pPr>
            <w:r w:rsidRPr="00F5625E">
              <w:rPr>
                <w:rFonts w:ascii="Verdana" w:hAnsi="Verdana"/>
                <w:sz w:val="20"/>
                <w:szCs w:val="20"/>
              </w:rPr>
              <w:t>1. Introducción: ¿Por qué es necesaria una modernización de las administraciones públicas? Hacia una nueva manera de funcionar: el trabajo por objetivos, la evaluación, la reducción de cargas, el entorno digital. 2. Los interesados y los medios de representación. Los medios de relación con las administraciones. La identificación y la firma electrónica.  El Registro: la interoperabilidad entre administraciones.  El expediente electrónico y el archivo único. Las copias y su validez. El acto administrativo y el procedimiento administrativo. La práctica de la notificación. La revisión y el recurso. Los órganos de las administraciones públicas. La potestad sancionadora. La responsabilidad patrimonial de las administraciones públicas. El funcionamiento electrónico del sector público y las relaciones interadministrativas. El régimen de los convenios. ¿Hacia dónde nos dirigimos? Las Agendas Digitales para Europa y España</w:t>
            </w:r>
          </w:p>
        </w:tc>
      </w:tr>
      <w:tr w:rsidR="001F64E3" w:rsidRPr="00F5625E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F5625E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F5625E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DOCENTE</w:t>
            </w:r>
            <w:r w:rsidR="004F38C1" w:rsidRPr="00F5625E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1F64E3" w:rsidRPr="00F5625E" w:rsidRDefault="00103F84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MANUEL ROZADOS OLIVA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2F5C"/>
    <w:rsid w:val="00103F84"/>
    <w:rsid w:val="00121ADB"/>
    <w:rsid w:val="00121C47"/>
    <w:rsid w:val="001B0766"/>
    <w:rsid w:val="001E68B9"/>
    <w:rsid w:val="001F64E3"/>
    <w:rsid w:val="00235B51"/>
    <w:rsid w:val="00267C1B"/>
    <w:rsid w:val="002C5CA9"/>
    <w:rsid w:val="002C76EA"/>
    <w:rsid w:val="002E3C50"/>
    <w:rsid w:val="003345FD"/>
    <w:rsid w:val="0034700D"/>
    <w:rsid w:val="00395718"/>
    <w:rsid w:val="003C4797"/>
    <w:rsid w:val="00414B60"/>
    <w:rsid w:val="00460D95"/>
    <w:rsid w:val="004C5056"/>
    <w:rsid w:val="004F38C1"/>
    <w:rsid w:val="004F5410"/>
    <w:rsid w:val="00537C9D"/>
    <w:rsid w:val="00555BCB"/>
    <w:rsid w:val="00573237"/>
    <w:rsid w:val="005A6F0C"/>
    <w:rsid w:val="005F6551"/>
    <w:rsid w:val="00661BB2"/>
    <w:rsid w:val="006B3CFC"/>
    <w:rsid w:val="006B539F"/>
    <w:rsid w:val="00712BEB"/>
    <w:rsid w:val="007A1342"/>
    <w:rsid w:val="007C1557"/>
    <w:rsid w:val="00807C03"/>
    <w:rsid w:val="008D5519"/>
    <w:rsid w:val="008E3F2E"/>
    <w:rsid w:val="00922CEE"/>
    <w:rsid w:val="00996FD9"/>
    <w:rsid w:val="009A4AC9"/>
    <w:rsid w:val="00A05D1D"/>
    <w:rsid w:val="00A12802"/>
    <w:rsid w:val="00A272A6"/>
    <w:rsid w:val="00A32119"/>
    <w:rsid w:val="00A326B4"/>
    <w:rsid w:val="00A64C6B"/>
    <w:rsid w:val="00A904DD"/>
    <w:rsid w:val="00A93C62"/>
    <w:rsid w:val="00AA2CD3"/>
    <w:rsid w:val="00AA54BD"/>
    <w:rsid w:val="00AF1138"/>
    <w:rsid w:val="00B35E4B"/>
    <w:rsid w:val="00B40F60"/>
    <w:rsid w:val="00B96E29"/>
    <w:rsid w:val="00BB2F3A"/>
    <w:rsid w:val="00BD2FB8"/>
    <w:rsid w:val="00BD3A8A"/>
    <w:rsid w:val="00BD625B"/>
    <w:rsid w:val="00BE56E4"/>
    <w:rsid w:val="00C75167"/>
    <w:rsid w:val="00C8393E"/>
    <w:rsid w:val="00CE436F"/>
    <w:rsid w:val="00CF4F60"/>
    <w:rsid w:val="00D46084"/>
    <w:rsid w:val="00D5393D"/>
    <w:rsid w:val="00D97F97"/>
    <w:rsid w:val="00DA0DB4"/>
    <w:rsid w:val="00DB3BB6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5625E"/>
    <w:rsid w:val="00F963B9"/>
    <w:rsid w:val="00FC25A0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A2A6-6ED4-48C2-A3F3-FFAC6A96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5</cp:revision>
  <dcterms:created xsi:type="dcterms:W3CDTF">2018-07-11T07:32:00Z</dcterms:created>
  <dcterms:modified xsi:type="dcterms:W3CDTF">2018-09-26T08:52:00Z</dcterms:modified>
</cp:coreProperties>
</file>