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F4" w:rsidRDefault="00F47DF4" w:rsidP="00F47DF4">
      <w:pPr>
        <w:pStyle w:val="Ttulo2"/>
        <w:rPr>
          <w:sz w:val="32"/>
          <w:szCs w:val="32"/>
        </w:rPr>
      </w:pPr>
    </w:p>
    <w:p w:rsidR="00F47DF4" w:rsidRDefault="00F47DF4" w:rsidP="00625370">
      <w:pPr>
        <w:pStyle w:val="Ttulo2"/>
        <w:rPr>
          <w:sz w:val="32"/>
          <w:szCs w:val="32"/>
        </w:rPr>
      </w:pPr>
      <w:r w:rsidRPr="00F47DF4">
        <w:rPr>
          <w:sz w:val="32"/>
          <w:szCs w:val="32"/>
        </w:rPr>
        <w:t>CURSO DE PREVENCIÓN DE LA VIOLENCIA CONTRA LA MUJER</w:t>
      </w:r>
      <w:r>
        <w:rPr>
          <w:sz w:val="32"/>
          <w:szCs w:val="32"/>
        </w:rPr>
        <w:t>.</w:t>
      </w:r>
    </w:p>
    <w:p w:rsidR="00625370" w:rsidRPr="00625370" w:rsidRDefault="00625370" w:rsidP="00625370"/>
    <w:p w:rsidR="00F47DF4" w:rsidRPr="00E611F0" w:rsidRDefault="00F47DF4" w:rsidP="00F47DF4"/>
    <w:p w:rsidR="00F47DF4" w:rsidRDefault="00F47DF4" w:rsidP="00F47DF4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F47DF4" w:rsidRPr="00B309B2" w:rsidRDefault="00F47DF4" w:rsidP="00F47DF4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="00625370" w:rsidRPr="00625370">
        <w:t>EMPLEADOS</w:t>
      </w:r>
      <w:proofErr w:type="gramEnd"/>
      <w:r w:rsidR="00625370" w:rsidRPr="00625370">
        <w:t xml:space="preserve"> PÚBLICOS DE LAS DISTINTAS ENTIDADES LOCALES</w:t>
      </w:r>
      <w:r w:rsidR="00625370">
        <w:t>.</w:t>
      </w:r>
    </w:p>
    <w:p w:rsidR="00F47DF4" w:rsidRDefault="00F47DF4" w:rsidP="00F47DF4">
      <w:pPr>
        <w:pStyle w:val="Prrafodelista"/>
        <w:numPr>
          <w:ilvl w:val="0"/>
          <w:numId w:val="1"/>
        </w:numPr>
      </w:pPr>
      <w:r>
        <w:t xml:space="preserve">Duración:  </w:t>
      </w:r>
      <w:r w:rsidR="00625370">
        <w:t>20</w:t>
      </w:r>
      <w:r>
        <w:t xml:space="preserve"> Horas</w:t>
      </w:r>
    </w:p>
    <w:p w:rsidR="00F47DF4" w:rsidRDefault="00A46AA7" w:rsidP="00F47DF4">
      <w:pPr>
        <w:pStyle w:val="Prrafodelista"/>
        <w:numPr>
          <w:ilvl w:val="0"/>
          <w:numId w:val="1"/>
        </w:numPr>
      </w:pPr>
      <w:r>
        <w:t>Fecha: 7</w:t>
      </w:r>
      <w:proofErr w:type="gramStart"/>
      <w:r>
        <w:t>,8,9,10</w:t>
      </w:r>
      <w:proofErr w:type="gramEnd"/>
      <w:r>
        <w:t xml:space="preserve"> y 11 Noviembre.</w:t>
      </w:r>
    </w:p>
    <w:p w:rsidR="00F47DF4" w:rsidRDefault="00F47DF4" w:rsidP="00F47DF4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A46AA7">
        <w:t>De 9 a 13 Horas.</w:t>
      </w:r>
    </w:p>
    <w:p w:rsidR="00F47DF4" w:rsidRDefault="00F47DF4" w:rsidP="00F47DF4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F47DF4" w:rsidRDefault="00F47DF4" w:rsidP="00F47DF4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F47DF4" w:rsidRDefault="00F47DF4" w:rsidP="00F47DF4">
      <w:r w:rsidRPr="00680ED1">
        <w:t xml:space="preserve"> </w:t>
      </w:r>
    </w:p>
    <w:p w:rsidR="00625370" w:rsidRPr="00E611F0" w:rsidRDefault="00625370" w:rsidP="00F47DF4"/>
    <w:p w:rsidR="00F47DF4" w:rsidRDefault="00F47DF4" w:rsidP="00F47DF4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F47DF4" w:rsidRPr="00026762" w:rsidRDefault="00F47DF4" w:rsidP="00F47DF4">
      <w:pPr>
        <w:pStyle w:val="Prrafodelista"/>
        <w:rPr>
          <w:b/>
          <w:color w:val="1F497D" w:themeColor="text2"/>
        </w:rPr>
      </w:pPr>
    </w:p>
    <w:p w:rsidR="00625370" w:rsidRDefault="00625370" w:rsidP="00625370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CONOCIMIENTOS TEÓRICOS Y PRÁCTICOS SOBRE LA VIOLENCIA DE GÉNERO Y SU PREVENCIÓN.</w:t>
      </w:r>
    </w:p>
    <w:p w:rsidR="00625370" w:rsidRDefault="00625370" w:rsidP="00625370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SENSIBILIZACIÓN ANTE LA VIOLENCIA DE GÉNERO.</w:t>
      </w:r>
    </w:p>
    <w:p w:rsidR="00F47DF4" w:rsidRDefault="00625370" w:rsidP="00625370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FORMACIÓN PARA LA DETECCIÓN Y GESTION DE LAS SITUACIONES RELACIONADAS CON LA VIOLENCIA DE GÉNERO EN EL ÁMBITO LABORAL, PERSONAL Y SOCIAL.</w:t>
      </w:r>
    </w:p>
    <w:p w:rsidR="00F47DF4" w:rsidRDefault="00F47DF4" w:rsidP="00F47DF4">
      <w:pPr>
        <w:suppressAutoHyphens/>
        <w:spacing w:after="0" w:line="360" w:lineRule="auto"/>
        <w:jc w:val="both"/>
      </w:pPr>
    </w:p>
    <w:p w:rsidR="00F47DF4" w:rsidRDefault="00F47DF4" w:rsidP="00F47DF4">
      <w:pPr>
        <w:suppressAutoHyphens/>
        <w:spacing w:after="0" w:line="360" w:lineRule="auto"/>
        <w:jc w:val="both"/>
      </w:pPr>
    </w:p>
    <w:p w:rsidR="00F47DF4" w:rsidRPr="00EE1B95" w:rsidRDefault="00F47DF4" w:rsidP="00F47DF4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DESIGUALDAD DE GÉNEROS.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>SISTEMA DE LA SOCIEDAD PATRIARCAL.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 VIOLENCIA DE GÉNERO Y CÓDIGOS PATRIARCALES.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PLANES DE IGUALDAD.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COMUNICACIÓN HUMANA.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ESTEREOTIPOS EN LOS MEDIOS DE COMUNICACIÓN.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>LA IMAGEN DE LA MUJER EN LA PUBLICIDAD.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 ALTERNATIVAS A LA COMUNICACIÓN SEXISTA.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 IGUALDAD DE OPORTUNIDADES DE EMPLEO.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lastRenderedPageBreak/>
        <w:t xml:space="preserve">AMBITOS PARA EJERCER LA IGUALDAD: EDUCACIÓN, PARTICIPACIÓN, EMPLEO, POLITICA. </w:t>
      </w:r>
    </w:p>
    <w:p w:rsidR="00625370" w:rsidRDefault="00625370" w:rsidP="00625370">
      <w:pPr>
        <w:pStyle w:val="Prrafodelista"/>
        <w:numPr>
          <w:ilvl w:val="0"/>
          <w:numId w:val="2"/>
        </w:numPr>
      </w:pPr>
      <w:r w:rsidRPr="00625370">
        <w:t xml:space="preserve">PREVENCIÓN DE LA VIOLENCIA CONTRA LA MUJER EN ADOLESCENTES. EDUCAR EN VALORES. </w:t>
      </w:r>
    </w:p>
    <w:p w:rsidR="000337BC" w:rsidRDefault="00625370" w:rsidP="00625370">
      <w:pPr>
        <w:pStyle w:val="Prrafodelista"/>
        <w:numPr>
          <w:ilvl w:val="0"/>
          <w:numId w:val="2"/>
        </w:numPr>
      </w:pPr>
      <w:r w:rsidRPr="00625370">
        <w:t>TIPOS DE VIOLENCIA. MITOS SOBRE LA VIOLENCIA. NUEVAS MASCULINIDADES. ACOSO SEXUAL EN EL TRABAJO.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F4" w:rsidRDefault="00F47DF4" w:rsidP="00F47DF4">
      <w:pPr>
        <w:spacing w:after="0" w:line="240" w:lineRule="auto"/>
      </w:pPr>
      <w:r>
        <w:separator/>
      </w:r>
    </w:p>
  </w:endnote>
  <w:endnote w:type="continuationSeparator" w:id="1">
    <w:p w:rsidR="00F47DF4" w:rsidRDefault="00F47DF4" w:rsidP="00F4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F4" w:rsidRDefault="00F47DF4" w:rsidP="00F47DF4">
      <w:pPr>
        <w:spacing w:after="0" w:line="240" w:lineRule="auto"/>
      </w:pPr>
      <w:r>
        <w:separator/>
      </w:r>
    </w:p>
  </w:footnote>
  <w:footnote w:type="continuationSeparator" w:id="1">
    <w:p w:rsidR="00F47DF4" w:rsidRDefault="00F47DF4" w:rsidP="00F4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F4" w:rsidRDefault="00F47DF4" w:rsidP="00F47DF4">
    <w:pPr>
      <w:pStyle w:val="Encabezado"/>
      <w:jc w:val="center"/>
    </w:pPr>
    <w:r w:rsidRPr="00F47DF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0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DF4"/>
    <w:rsid w:val="000337BC"/>
    <w:rsid w:val="00625370"/>
    <w:rsid w:val="00A46AA7"/>
    <w:rsid w:val="00B62078"/>
    <w:rsid w:val="00F4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F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7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7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47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4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7DF4"/>
  </w:style>
  <w:style w:type="paragraph" w:styleId="Piedepgina">
    <w:name w:val="footer"/>
    <w:basedOn w:val="Normal"/>
    <w:link w:val="PiedepginaCar"/>
    <w:uiPriority w:val="99"/>
    <w:semiHidden/>
    <w:unhideWhenUsed/>
    <w:rsid w:val="00F4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7DF4"/>
  </w:style>
  <w:style w:type="paragraph" w:styleId="Textodeglobo">
    <w:name w:val="Balloon Text"/>
    <w:basedOn w:val="Normal"/>
    <w:link w:val="TextodegloboCar"/>
    <w:uiPriority w:val="99"/>
    <w:semiHidden/>
    <w:unhideWhenUsed/>
    <w:rsid w:val="00F4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2016-10-11T07:26:00Z</dcterms:created>
  <dcterms:modified xsi:type="dcterms:W3CDTF">2016-10-14T06:22:00Z</dcterms:modified>
</cp:coreProperties>
</file>