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A9" w:rsidRDefault="00FA6D35" w:rsidP="00FA6D35">
      <w:pPr>
        <w:jc w:val="center"/>
        <w:rPr>
          <w:b/>
          <w:sz w:val="28"/>
          <w:szCs w:val="28"/>
        </w:rPr>
      </w:pPr>
      <w:r w:rsidRPr="00FA6D35">
        <w:rPr>
          <w:b/>
          <w:sz w:val="28"/>
          <w:szCs w:val="28"/>
        </w:rPr>
        <w:t>FICHA ACCIÓN FORMATIVA</w:t>
      </w:r>
    </w:p>
    <w:p w:rsidR="00FA6D35" w:rsidRDefault="00FA6D35" w:rsidP="00FA6D35">
      <w:pPr>
        <w:jc w:val="center"/>
        <w:rPr>
          <w:b/>
          <w:sz w:val="28"/>
          <w:szCs w:val="28"/>
        </w:rPr>
      </w:pPr>
    </w:p>
    <w:p w:rsidR="004D51C6" w:rsidRDefault="004D51C6" w:rsidP="00FA6D35">
      <w:pPr>
        <w:jc w:val="center"/>
        <w:rPr>
          <w:b/>
          <w:sz w:val="28"/>
          <w:szCs w:val="28"/>
        </w:rPr>
      </w:pPr>
    </w:p>
    <w:p w:rsidR="00FA6D35" w:rsidRDefault="00FA6D35" w:rsidP="00FA6D35">
      <w:pPr>
        <w:pStyle w:val="Ttulo2"/>
      </w:pPr>
      <w:r w:rsidRPr="00084EF2">
        <w:t>CURSO DE</w:t>
      </w:r>
      <w:r>
        <w:t xml:space="preserve"> ATENCIÓN A </w:t>
      </w:r>
      <w:smartTag w:uri="urn:schemas-microsoft-com:office:smarttags" w:element="PersonName">
        <w:smartTagPr>
          <w:attr w:name="ProductID" w:val="LA CIUDADANￍA EXTRANJERA"/>
        </w:smartTagPr>
        <w:smartTag w:uri="urn:schemas-microsoft-com:office:smarttags" w:element="PersonName">
          <w:smartTagPr>
            <w:attr w:name="ProductID" w:val="LA CIUDADANￍA"/>
          </w:smartTagPr>
          <w:r>
            <w:t>LA CIUDADANÍA</w:t>
          </w:r>
        </w:smartTag>
        <w:r>
          <w:t xml:space="preserve"> EXTRANJERA</w:t>
        </w:r>
      </w:smartTag>
      <w:r>
        <w:t xml:space="preserve"> DE HABLA INGLESA, FRANCESA, ALEMANA E ITALIANA.</w:t>
      </w:r>
    </w:p>
    <w:p w:rsidR="007961D6" w:rsidRDefault="007961D6" w:rsidP="007961D6"/>
    <w:p w:rsidR="00FA6D35" w:rsidRDefault="00FA6D35" w:rsidP="00FA6D35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A6D35">
        <w:rPr>
          <w:b/>
          <w:color w:val="4F81BD" w:themeColor="accent1"/>
          <w:sz w:val="24"/>
          <w:szCs w:val="24"/>
        </w:rPr>
        <w:t>Destinatarios del curso</w:t>
      </w:r>
      <w:r w:rsidRPr="00FA6D35">
        <w:rPr>
          <w:sz w:val="24"/>
          <w:szCs w:val="24"/>
        </w:rPr>
        <w:t>: Empleados públicos, que puedan</w:t>
      </w:r>
      <w:r w:rsidR="00CC7450">
        <w:rPr>
          <w:sz w:val="24"/>
          <w:szCs w:val="24"/>
        </w:rPr>
        <w:t>,</w:t>
      </w:r>
      <w:r w:rsidRPr="00FA6D35">
        <w:rPr>
          <w:sz w:val="24"/>
          <w:szCs w:val="24"/>
        </w:rPr>
        <w:t xml:space="preserve"> por el lugar en el que desarrollan su actividad, atender directamente al ciudadano</w:t>
      </w:r>
      <w:r w:rsidR="007961D6">
        <w:rPr>
          <w:sz w:val="24"/>
          <w:szCs w:val="24"/>
        </w:rPr>
        <w:t xml:space="preserve"> de habla extranjera</w:t>
      </w:r>
      <w:r w:rsidR="00880AB3">
        <w:rPr>
          <w:sz w:val="24"/>
          <w:szCs w:val="24"/>
        </w:rPr>
        <w:t>.</w:t>
      </w:r>
    </w:p>
    <w:p w:rsidR="007961D6" w:rsidRDefault="007961D6" w:rsidP="007961D6">
      <w:pPr>
        <w:pStyle w:val="Prrafodelista"/>
        <w:rPr>
          <w:sz w:val="24"/>
          <w:szCs w:val="24"/>
        </w:rPr>
      </w:pPr>
    </w:p>
    <w:p w:rsidR="007961D6" w:rsidRDefault="007961D6" w:rsidP="007961D6">
      <w:pPr>
        <w:pStyle w:val="Prrafodelista"/>
        <w:rPr>
          <w:sz w:val="24"/>
          <w:szCs w:val="24"/>
        </w:rPr>
      </w:pPr>
    </w:p>
    <w:p w:rsidR="007961D6" w:rsidRPr="00880AB3" w:rsidRDefault="007961D6" w:rsidP="00FA6D35">
      <w:pPr>
        <w:pStyle w:val="Prrafodelista"/>
        <w:numPr>
          <w:ilvl w:val="0"/>
          <w:numId w:val="1"/>
        </w:numPr>
        <w:rPr>
          <w:color w:val="4F81BD" w:themeColor="accent1"/>
          <w:sz w:val="24"/>
          <w:szCs w:val="24"/>
        </w:rPr>
      </w:pPr>
      <w:r w:rsidRPr="007961D6">
        <w:rPr>
          <w:b/>
          <w:color w:val="4F81BD" w:themeColor="accent1"/>
          <w:sz w:val="24"/>
          <w:szCs w:val="24"/>
        </w:rPr>
        <w:t>Duración:</w:t>
      </w:r>
      <w:r>
        <w:rPr>
          <w:b/>
          <w:color w:val="4F81BD" w:themeColor="accent1"/>
          <w:sz w:val="24"/>
          <w:szCs w:val="24"/>
        </w:rPr>
        <w:t xml:space="preserve"> </w:t>
      </w:r>
      <w:r w:rsidRPr="007961D6">
        <w:rPr>
          <w:sz w:val="24"/>
          <w:szCs w:val="24"/>
        </w:rPr>
        <w:t>80 horas. E-</w:t>
      </w:r>
      <w:proofErr w:type="spellStart"/>
      <w:r w:rsidRPr="007961D6">
        <w:rPr>
          <w:sz w:val="24"/>
          <w:szCs w:val="24"/>
        </w:rPr>
        <w:t>learning</w:t>
      </w:r>
      <w:proofErr w:type="spellEnd"/>
    </w:p>
    <w:p w:rsidR="00880AB3" w:rsidRPr="00880AB3" w:rsidRDefault="00880AB3" w:rsidP="00880AB3">
      <w:pPr>
        <w:pStyle w:val="Prrafodelista"/>
        <w:numPr>
          <w:ilvl w:val="0"/>
          <w:numId w:val="1"/>
        </w:numPr>
        <w:rPr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Secuenciación</w:t>
      </w:r>
    </w:p>
    <w:p w:rsidR="00880AB3" w:rsidRPr="00CC7450" w:rsidRDefault="00880AB3" w:rsidP="00CC7450">
      <w:pPr>
        <w:pStyle w:val="Prrafodelista"/>
        <w:numPr>
          <w:ilvl w:val="1"/>
          <w:numId w:val="1"/>
        </w:numPr>
        <w:tabs>
          <w:tab w:val="left" w:pos="1560"/>
        </w:tabs>
        <w:rPr>
          <w:sz w:val="24"/>
          <w:szCs w:val="24"/>
        </w:rPr>
      </w:pPr>
      <w:r w:rsidRPr="00CC7450">
        <w:rPr>
          <w:sz w:val="24"/>
          <w:szCs w:val="24"/>
        </w:rPr>
        <w:t>Cuatro semanas</w:t>
      </w:r>
    </w:p>
    <w:p w:rsidR="00880AB3" w:rsidRPr="00CC7450" w:rsidRDefault="00880AB3" w:rsidP="00CC7450">
      <w:pPr>
        <w:pStyle w:val="Prrafodelista"/>
        <w:numPr>
          <w:ilvl w:val="2"/>
          <w:numId w:val="1"/>
        </w:numPr>
        <w:tabs>
          <w:tab w:val="left" w:pos="1560"/>
        </w:tabs>
        <w:rPr>
          <w:sz w:val="24"/>
          <w:szCs w:val="24"/>
        </w:rPr>
      </w:pPr>
      <w:r w:rsidRPr="00CC7450">
        <w:rPr>
          <w:sz w:val="24"/>
          <w:szCs w:val="24"/>
        </w:rPr>
        <w:t>Módulo 1: Gramática inglesa, iniciación a la vida cotidiana.</w:t>
      </w:r>
    </w:p>
    <w:p w:rsidR="00880AB3" w:rsidRPr="00CC7450" w:rsidRDefault="00880AB3" w:rsidP="00CC7450">
      <w:pPr>
        <w:pStyle w:val="Prrafodelista"/>
        <w:numPr>
          <w:ilvl w:val="2"/>
          <w:numId w:val="1"/>
        </w:numPr>
        <w:tabs>
          <w:tab w:val="left" w:pos="1560"/>
        </w:tabs>
        <w:rPr>
          <w:sz w:val="24"/>
          <w:szCs w:val="24"/>
        </w:rPr>
      </w:pPr>
      <w:r w:rsidRPr="00CC7450">
        <w:rPr>
          <w:sz w:val="24"/>
          <w:szCs w:val="24"/>
        </w:rPr>
        <w:t>Módulo 2: Gramática Alemana, iniciación a la vida cotidiana</w:t>
      </w:r>
    </w:p>
    <w:p w:rsidR="00880AB3" w:rsidRPr="00CC7450" w:rsidRDefault="00880AB3" w:rsidP="00CC7450">
      <w:pPr>
        <w:pStyle w:val="Prrafodelista"/>
        <w:numPr>
          <w:ilvl w:val="2"/>
          <w:numId w:val="1"/>
        </w:numPr>
        <w:tabs>
          <w:tab w:val="left" w:pos="1560"/>
        </w:tabs>
        <w:rPr>
          <w:sz w:val="24"/>
          <w:szCs w:val="24"/>
        </w:rPr>
      </w:pPr>
      <w:r w:rsidRPr="00CC7450">
        <w:rPr>
          <w:sz w:val="24"/>
          <w:szCs w:val="24"/>
        </w:rPr>
        <w:t>Módulo 3: Gramática francesa, iniciación a la vida cotidiana.</w:t>
      </w:r>
    </w:p>
    <w:p w:rsidR="00880AB3" w:rsidRPr="00CC7450" w:rsidRDefault="00880AB3" w:rsidP="00CC7450">
      <w:pPr>
        <w:pStyle w:val="Prrafodelista"/>
        <w:numPr>
          <w:ilvl w:val="2"/>
          <w:numId w:val="1"/>
        </w:numPr>
        <w:tabs>
          <w:tab w:val="left" w:pos="1560"/>
        </w:tabs>
        <w:rPr>
          <w:sz w:val="24"/>
          <w:szCs w:val="24"/>
        </w:rPr>
      </w:pPr>
      <w:r w:rsidRPr="00CC7450">
        <w:rPr>
          <w:sz w:val="24"/>
          <w:szCs w:val="24"/>
        </w:rPr>
        <w:t>Modulo 4, Gramática italiana, iniciación a la vida cotidiana.</w:t>
      </w:r>
    </w:p>
    <w:p w:rsidR="007961D6" w:rsidRPr="007961D6" w:rsidRDefault="007961D6" w:rsidP="007961D6">
      <w:pPr>
        <w:rPr>
          <w:b/>
          <w:color w:val="4F81BD" w:themeColor="accent1"/>
          <w:sz w:val="24"/>
          <w:szCs w:val="24"/>
        </w:rPr>
      </w:pPr>
    </w:p>
    <w:p w:rsidR="00CC7450" w:rsidRDefault="007961D6" w:rsidP="007961D6">
      <w:pPr>
        <w:pStyle w:val="Prrafodelista"/>
        <w:numPr>
          <w:ilvl w:val="0"/>
          <w:numId w:val="1"/>
        </w:numPr>
        <w:tabs>
          <w:tab w:val="left" w:pos="1560"/>
        </w:tabs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 xml:space="preserve">Objetivos: </w:t>
      </w:r>
      <w:r w:rsidRPr="007961D6">
        <w:rPr>
          <w:b/>
          <w:color w:val="4F81BD" w:themeColor="accent1"/>
          <w:sz w:val="24"/>
          <w:szCs w:val="24"/>
        </w:rPr>
        <w:t>-</w:t>
      </w:r>
      <w:r w:rsidRPr="007961D6">
        <w:rPr>
          <w:b/>
          <w:color w:val="4F81BD" w:themeColor="accent1"/>
          <w:sz w:val="24"/>
          <w:szCs w:val="24"/>
        </w:rPr>
        <w:tab/>
      </w:r>
    </w:p>
    <w:p w:rsidR="007961D6" w:rsidRPr="00CC7450" w:rsidRDefault="001F2816" w:rsidP="00CC7450">
      <w:pPr>
        <w:pStyle w:val="Prrafodelista"/>
        <w:numPr>
          <w:ilvl w:val="1"/>
          <w:numId w:val="1"/>
        </w:numPr>
        <w:tabs>
          <w:tab w:val="left" w:pos="1560"/>
        </w:tabs>
        <w:rPr>
          <w:b/>
          <w:color w:val="4F81BD" w:themeColor="accent1"/>
          <w:sz w:val="24"/>
          <w:szCs w:val="24"/>
        </w:rPr>
      </w:pPr>
      <w:r>
        <w:rPr>
          <w:sz w:val="24"/>
          <w:szCs w:val="24"/>
        </w:rPr>
        <w:t xml:space="preserve">Obtener </w:t>
      </w:r>
      <w:r w:rsidR="007961D6" w:rsidRPr="007961D6">
        <w:rPr>
          <w:sz w:val="24"/>
          <w:szCs w:val="24"/>
        </w:rPr>
        <w:t xml:space="preserve"> conocimientos y  nociones básicas para interpretar qué tipo de información se requiere, solventando dudas simples a nivel de vida cotidiana a través de respuestas rápidas que puedan satisfacer a nuestro interlocuto</w:t>
      </w:r>
      <w:r w:rsidR="004D51C6">
        <w:rPr>
          <w:sz w:val="24"/>
          <w:szCs w:val="24"/>
        </w:rPr>
        <w:t>r.</w:t>
      </w:r>
    </w:p>
    <w:p w:rsidR="00CC7450" w:rsidRPr="00CC7450" w:rsidRDefault="00CC7450" w:rsidP="00CC7450">
      <w:pPr>
        <w:pStyle w:val="Prrafodelista"/>
        <w:numPr>
          <w:ilvl w:val="1"/>
          <w:numId w:val="1"/>
        </w:numPr>
        <w:tabs>
          <w:tab w:val="left" w:pos="1560"/>
        </w:tabs>
        <w:rPr>
          <w:sz w:val="24"/>
          <w:szCs w:val="24"/>
        </w:rPr>
      </w:pPr>
      <w:r w:rsidRPr="00CC7450">
        <w:rPr>
          <w:sz w:val="24"/>
          <w:szCs w:val="24"/>
        </w:rPr>
        <w:t>Asociar los elementos gramaticales de cada idioma en un entorno facilitador a través de situaciones coloquiales</w:t>
      </w:r>
    </w:p>
    <w:p w:rsidR="00CC7450" w:rsidRPr="00CC7450" w:rsidRDefault="00CC7450" w:rsidP="00CC7450">
      <w:pPr>
        <w:pStyle w:val="Prrafodelista"/>
        <w:numPr>
          <w:ilvl w:val="1"/>
          <w:numId w:val="1"/>
        </w:numPr>
        <w:tabs>
          <w:tab w:val="left" w:pos="1560"/>
        </w:tabs>
        <w:rPr>
          <w:sz w:val="24"/>
          <w:szCs w:val="24"/>
        </w:rPr>
      </w:pPr>
      <w:r w:rsidRPr="00CC7450">
        <w:rPr>
          <w:sz w:val="24"/>
          <w:szCs w:val="24"/>
        </w:rPr>
        <w:t>Aprender a disociar los esquemas presentados y utilizarlos en nuevos contextos lingüísticos.</w:t>
      </w:r>
    </w:p>
    <w:p w:rsidR="00CC7450" w:rsidRPr="00CC7450" w:rsidRDefault="00CC7450" w:rsidP="00CC7450">
      <w:pPr>
        <w:pStyle w:val="Prrafodelista"/>
        <w:numPr>
          <w:ilvl w:val="1"/>
          <w:numId w:val="1"/>
        </w:numPr>
        <w:tabs>
          <w:tab w:val="left" w:pos="1560"/>
        </w:tabs>
        <w:rPr>
          <w:sz w:val="24"/>
          <w:szCs w:val="24"/>
        </w:rPr>
      </w:pPr>
      <w:r w:rsidRPr="00CC7450">
        <w:rPr>
          <w:sz w:val="24"/>
          <w:szCs w:val="24"/>
        </w:rPr>
        <w:t>Adquirir un vocabulario básico en cada idioma</w:t>
      </w:r>
    </w:p>
    <w:p w:rsidR="00CC7450" w:rsidRPr="00CC7450" w:rsidRDefault="00CC7450" w:rsidP="00CC7450">
      <w:pPr>
        <w:pStyle w:val="Prrafodelista"/>
        <w:numPr>
          <w:ilvl w:val="1"/>
          <w:numId w:val="1"/>
        </w:numPr>
        <w:tabs>
          <w:tab w:val="left" w:pos="1560"/>
        </w:tabs>
        <w:rPr>
          <w:sz w:val="24"/>
          <w:szCs w:val="24"/>
        </w:rPr>
      </w:pPr>
      <w:r w:rsidRPr="00CC7450">
        <w:rPr>
          <w:sz w:val="24"/>
          <w:szCs w:val="24"/>
        </w:rPr>
        <w:t>Adquirir nociones básicas gramaticales en cada idioma</w:t>
      </w:r>
    </w:p>
    <w:p w:rsidR="007961D6" w:rsidRDefault="007961D6" w:rsidP="007961D6">
      <w:pPr>
        <w:pStyle w:val="Prrafodelista"/>
        <w:rPr>
          <w:b/>
          <w:color w:val="4F81BD" w:themeColor="accent1"/>
          <w:sz w:val="24"/>
          <w:szCs w:val="24"/>
        </w:rPr>
      </w:pPr>
    </w:p>
    <w:p w:rsidR="007961D6" w:rsidRPr="007961D6" w:rsidRDefault="007961D6" w:rsidP="007961D6">
      <w:pPr>
        <w:pStyle w:val="Prrafodelista"/>
        <w:rPr>
          <w:b/>
          <w:color w:val="4F81BD" w:themeColor="accent1"/>
          <w:sz w:val="24"/>
          <w:szCs w:val="24"/>
        </w:rPr>
      </w:pPr>
    </w:p>
    <w:p w:rsidR="007961D6" w:rsidRDefault="007961D6" w:rsidP="007961D6">
      <w:pPr>
        <w:pStyle w:val="Prrafodelista"/>
        <w:numPr>
          <w:ilvl w:val="0"/>
          <w:numId w:val="1"/>
        </w:numPr>
        <w:tabs>
          <w:tab w:val="left" w:pos="1560"/>
        </w:tabs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 xml:space="preserve">Contenidos: </w:t>
      </w:r>
    </w:p>
    <w:p w:rsidR="007961D6" w:rsidRPr="007961D6" w:rsidRDefault="007961D6" w:rsidP="007961D6">
      <w:pPr>
        <w:pStyle w:val="Prrafodelista"/>
        <w:rPr>
          <w:b/>
          <w:color w:val="4F81BD" w:themeColor="accent1"/>
          <w:sz w:val="24"/>
          <w:szCs w:val="24"/>
        </w:rPr>
      </w:pPr>
    </w:p>
    <w:p w:rsidR="007961D6" w:rsidRPr="007961D6" w:rsidRDefault="007961D6" w:rsidP="007961D6">
      <w:pPr>
        <w:pStyle w:val="Prrafodelista"/>
        <w:tabs>
          <w:tab w:val="left" w:pos="1560"/>
        </w:tabs>
        <w:rPr>
          <w:sz w:val="24"/>
          <w:szCs w:val="24"/>
        </w:rPr>
      </w:pPr>
      <w:r w:rsidRPr="007961D6">
        <w:rPr>
          <w:sz w:val="24"/>
          <w:szCs w:val="24"/>
        </w:rPr>
        <w:t>1</w:t>
      </w:r>
      <w:r w:rsidRPr="007961D6">
        <w:rPr>
          <w:b/>
          <w:color w:val="4F81BD" w:themeColor="accent1"/>
          <w:sz w:val="24"/>
          <w:szCs w:val="24"/>
        </w:rPr>
        <w:t>.</w:t>
      </w:r>
      <w:r w:rsidRPr="007961D6">
        <w:rPr>
          <w:b/>
          <w:color w:val="4F81BD" w:themeColor="accent1"/>
          <w:sz w:val="24"/>
          <w:szCs w:val="24"/>
        </w:rPr>
        <w:tab/>
      </w:r>
      <w:r w:rsidRPr="007961D6">
        <w:rPr>
          <w:sz w:val="24"/>
          <w:szCs w:val="24"/>
        </w:rPr>
        <w:t>Conversacional básico</w:t>
      </w:r>
    </w:p>
    <w:p w:rsidR="007961D6" w:rsidRPr="007961D6" w:rsidRDefault="007961D6" w:rsidP="007961D6">
      <w:pPr>
        <w:pStyle w:val="Prrafodelista"/>
        <w:tabs>
          <w:tab w:val="left" w:pos="1560"/>
        </w:tabs>
        <w:rPr>
          <w:sz w:val="24"/>
          <w:szCs w:val="24"/>
        </w:rPr>
      </w:pPr>
      <w:r w:rsidRPr="007961D6">
        <w:rPr>
          <w:sz w:val="24"/>
          <w:szCs w:val="24"/>
        </w:rPr>
        <w:t>2.</w:t>
      </w:r>
      <w:r w:rsidRPr="007961D6">
        <w:rPr>
          <w:sz w:val="24"/>
          <w:szCs w:val="24"/>
        </w:rPr>
        <w:tab/>
        <w:t>Conversacional con adverbios</w:t>
      </w:r>
    </w:p>
    <w:p w:rsidR="007961D6" w:rsidRPr="007961D6" w:rsidRDefault="007961D6" w:rsidP="007961D6">
      <w:pPr>
        <w:pStyle w:val="Prrafodelista"/>
        <w:tabs>
          <w:tab w:val="left" w:pos="1560"/>
        </w:tabs>
        <w:rPr>
          <w:sz w:val="24"/>
          <w:szCs w:val="24"/>
        </w:rPr>
      </w:pPr>
      <w:r w:rsidRPr="007961D6">
        <w:rPr>
          <w:sz w:val="24"/>
          <w:szCs w:val="24"/>
        </w:rPr>
        <w:t>3.</w:t>
      </w:r>
      <w:r w:rsidRPr="007961D6">
        <w:rPr>
          <w:sz w:val="24"/>
          <w:szCs w:val="24"/>
        </w:rPr>
        <w:tab/>
        <w:t>Vocabulario básico</w:t>
      </w:r>
    </w:p>
    <w:p w:rsidR="007961D6" w:rsidRDefault="007961D6" w:rsidP="007961D6">
      <w:pPr>
        <w:pStyle w:val="Prrafodelista"/>
        <w:tabs>
          <w:tab w:val="left" w:pos="1560"/>
        </w:tabs>
        <w:rPr>
          <w:sz w:val="24"/>
          <w:szCs w:val="24"/>
        </w:rPr>
      </w:pPr>
      <w:r w:rsidRPr="007961D6">
        <w:rPr>
          <w:sz w:val="24"/>
          <w:szCs w:val="24"/>
        </w:rPr>
        <w:lastRenderedPageBreak/>
        <w:t>4.</w:t>
      </w:r>
      <w:r w:rsidRPr="007961D6">
        <w:rPr>
          <w:sz w:val="24"/>
          <w:szCs w:val="24"/>
        </w:rPr>
        <w:tab/>
        <w:t>Gramática</w:t>
      </w:r>
    </w:p>
    <w:p w:rsidR="00880AB3" w:rsidRDefault="00880AB3" w:rsidP="007961D6">
      <w:pPr>
        <w:pStyle w:val="Prrafodelista"/>
        <w:tabs>
          <w:tab w:val="left" w:pos="1560"/>
        </w:tabs>
        <w:rPr>
          <w:sz w:val="24"/>
          <w:szCs w:val="24"/>
        </w:rPr>
      </w:pPr>
    </w:p>
    <w:p w:rsidR="00880AB3" w:rsidRPr="00CC7450" w:rsidRDefault="00880AB3" w:rsidP="00CC7450">
      <w:pPr>
        <w:pStyle w:val="Prrafodelista"/>
        <w:numPr>
          <w:ilvl w:val="0"/>
          <w:numId w:val="1"/>
        </w:numPr>
        <w:rPr>
          <w:b/>
          <w:color w:val="4F81BD" w:themeColor="accent1"/>
          <w:sz w:val="24"/>
          <w:szCs w:val="24"/>
        </w:rPr>
      </w:pPr>
      <w:r w:rsidRPr="00CC7450">
        <w:rPr>
          <w:b/>
          <w:color w:val="4F81BD" w:themeColor="accent1"/>
          <w:sz w:val="24"/>
          <w:szCs w:val="24"/>
        </w:rPr>
        <w:t>Metodología docente:</w:t>
      </w:r>
    </w:p>
    <w:p w:rsidR="00880AB3" w:rsidRDefault="00880AB3" w:rsidP="007961D6">
      <w:pPr>
        <w:pStyle w:val="Prrafodelista"/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Al tratarse de un curso e-</w:t>
      </w:r>
      <w:proofErr w:type="spellStart"/>
      <w:r>
        <w:rPr>
          <w:sz w:val="24"/>
          <w:szCs w:val="24"/>
        </w:rPr>
        <w:t>learning</w:t>
      </w:r>
      <w:proofErr w:type="spellEnd"/>
      <w:r>
        <w:rPr>
          <w:sz w:val="24"/>
          <w:szCs w:val="24"/>
        </w:rPr>
        <w:t xml:space="preserve"> se fomentará la conversación a través del foro, con propuestas de participación en diversas actividades específicas para el foro.</w:t>
      </w:r>
    </w:p>
    <w:p w:rsidR="00880AB3" w:rsidRDefault="00880AB3" w:rsidP="007961D6">
      <w:pPr>
        <w:pStyle w:val="Prrafodelista"/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Al mismo tiempo el análisis de las tareas propuestas desde las diversas herramientas y la comunicación personal a través de estas irán llevando la dinámica del curso</w:t>
      </w:r>
    </w:p>
    <w:p w:rsidR="001F2816" w:rsidRDefault="001F2816" w:rsidP="007961D6">
      <w:pPr>
        <w:pStyle w:val="Prrafodelista"/>
        <w:tabs>
          <w:tab w:val="left" w:pos="1560"/>
        </w:tabs>
        <w:rPr>
          <w:sz w:val="24"/>
          <w:szCs w:val="24"/>
        </w:rPr>
      </w:pPr>
    </w:p>
    <w:p w:rsidR="001F2816" w:rsidRPr="00CC7450" w:rsidRDefault="001F2816" w:rsidP="00CC7450">
      <w:pPr>
        <w:pStyle w:val="Prrafodelista"/>
        <w:numPr>
          <w:ilvl w:val="0"/>
          <w:numId w:val="1"/>
        </w:numPr>
        <w:rPr>
          <w:b/>
          <w:color w:val="4F81BD" w:themeColor="accent1"/>
          <w:sz w:val="24"/>
          <w:szCs w:val="24"/>
        </w:rPr>
      </w:pPr>
      <w:r w:rsidRPr="00CC7450">
        <w:rPr>
          <w:b/>
          <w:color w:val="4F81BD" w:themeColor="accent1"/>
          <w:sz w:val="24"/>
          <w:szCs w:val="24"/>
        </w:rPr>
        <w:t>Evaluación:</w:t>
      </w:r>
    </w:p>
    <w:p w:rsidR="001F2816" w:rsidRDefault="001F2816" w:rsidP="007961D6">
      <w:pPr>
        <w:pStyle w:val="Prrafodelista"/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La evaluación consistirá en responder correctamente el 80% de los cuestionarios propuestos. Participar activamente </w:t>
      </w:r>
      <w:proofErr w:type="gramStart"/>
      <w:r>
        <w:rPr>
          <w:sz w:val="24"/>
          <w:szCs w:val="24"/>
        </w:rPr>
        <w:t>en ,</w:t>
      </w:r>
      <w:proofErr w:type="gramEnd"/>
      <w:r w:rsidR="006075A8">
        <w:rPr>
          <w:sz w:val="24"/>
          <w:szCs w:val="24"/>
        </w:rPr>
        <w:t xml:space="preserve"> </w:t>
      </w:r>
      <w:r>
        <w:rPr>
          <w:sz w:val="24"/>
          <w:szCs w:val="24"/>
        </w:rPr>
        <w:t>al menos, una de las actividades de cada idioma en el foro, bien respondiendo a la propuesta o bien añadiendo información de otro participante.</w:t>
      </w:r>
    </w:p>
    <w:p w:rsidR="00880AB3" w:rsidRPr="007961D6" w:rsidRDefault="00880AB3" w:rsidP="007961D6">
      <w:pPr>
        <w:pStyle w:val="Prrafodelista"/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961D6" w:rsidRPr="007961D6" w:rsidRDefault="007961D6" w:rsidP="007961D6">
      <w:pPr>
        <w:pStyle w:val="Prrafodelista"/>
        <w:rPr>
          <w:b/>
          <w:color w:val="4F81BD" w:themeColor="accent1"/>
          <w:sz w:val="24"/>
          <w:szCs w:val="24"/>
        </w:rPr>
      </w:pPr>
    </w:p>
    <w:sectPr w:rsidR="007961D6" w:rsidRPr="007961D6" w:rsidSect="004E2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5F16"/>
    <w:multiLevelType w:val="hybridMultilevel"/>
    <w:tmpl w:val="9CE8068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6D35"/>
    <w:rsid w:val="001F2816"/>
    <w:rsid w:val="002B3334"/>
    <w:rsid w:val="002E6E18"/>
    <w:rsid w:val="004D51C6"/>
    <w:rsid w:val="004E21A9"/>
    <w:rsid w:val="006075A8"/>
    <w:rsid w:val="00657626"/>
    <w:rsid w:val="007961D6"/>
    <w:rsid w:val="00880AB3"/>
    <w:rsid w:val="00CC7450"/>
    <w:rsid w:val="00E61721"/>
    <w:rsid w:val="00FA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A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A6D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A6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FA6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alealq</cp:lastModifiedBy>
  <cp:revision>6</cp:revision>
  <dcterms:created xsi:type="dcterms:W3CDTF">2016-10-10T06:57:00Z</dcterms:created>
  <dcterms:modified xsi:type="dcterms:W3CDTF">2016-10-11T08:31:00Z</dcterms:modified>
</cp:coreProperties>
</file>