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06" w:rsidRDefault="00942F06" w:rsidP="00942F06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942F06" w:rsidRPr="00942F06" w:rsidRDefault="00942F06" w:rsidP="00942F06"/>
    <w:p w:rsidR="00942F06" w:rsidRDefault="00942F06" w:rsidP="00942F06">
      <w:pPr>
        <w:pStyle w:val="Subttulo"/>
        <w:rPr>
          <w:rFonts w:ascii="Bauhaus 93" w:hAnsi="Bauhaus 93"/>
          <w:i w:val="0"/>
          <w:sz w:val="28"/>
          <w:szCs w:val="28"/>
        </w:rPr>
      </w:pPr>
      <w:r w:rsidRPr="00942F06">
        <w:rPr>
          <w:rFonts w:ascii="Bauhaus 93" w:hAnsi="Bauhaus 93"/>
          <w:i w:val="0"/>
          <w:sz w:val="28"/>
          <w:szCs w:val="28"/>
        </w:rPr>
        <w:t>LEY DE COORDINACIÓN DE POLICIA LOCAL</w:t>
      </w:r>
      <w:r>
        <w:rPr>
          <w:rFonts w:ascii="Bauhaus 93" w:hAnsi="Bauhaus 93"/>
          <w:i w:val="0"/>
          <w:sz w:val="28"/>
          <w:szCs w:val="28"/>
        </w:rPr>
        <w:t>.</w:t>
      </w:r>
    </w:p>
    <w:p w:rsidR="00942F06" w:rsidRPr="00E611F0" w:rsidRDefault="00942F06" w:rsidP="00942F06"/>
    <w:p w:rsidR="00942F06" w:rsidRDefault="00942F06" w:rsidP="00942F06">
      <w:pPr>
        <w:pStyle w:val="Prrafodelista"/>
        <w:numPr>
          <w:ilvl w:val="0"/>
          <w:numId w:val="1"/>
        </w:numPr>
      </w:pPr>
      <w:r>
        <w:t xml:space="preserve">Curso </w:t>
      </w:r>
      <w:r w:rsidRPr="00680ED1">
        <w:t>Presencial</w:t>
      </w:r>
    </w:p>
    <w:p w:rsidR="00942F06" w:rsidRPr="00B309B2" w:rsidRDefault="00942F06" w:rsidP="00942F06">
      <w:pPr>
        <w:pStyle w:val="Prrafodelista"/>
        <w:numPr>
          <w:ilvl w:val="0"/>
          <w:numId w:val="1"/>
        </w:numPr>
        <w:snapToGrid w:val="0"/>
        <w:rPr>
          <w:rFonts w:ascii="Times New Roman" w:hAnsi="Times New Roman" w:cs="Times New Roman"/>
          <w:b/>
          <w:sz w:val="18"/>
          <w:szCs w:val="18"/>
        </w:rPr>
      </w:pPr>
      <w:r w:rsidRPr="00680ED1">
        <w:t>Perfil personas destinatarias</w:t>
      </w:r>
      <w:proofErr w:type="gramStart"/>
      <w:r>
        <w:t xml:space="preserve">:  </w:t>
      </w:r>
      <w:r w:rsidRPr="00942F06">
        <w:t>Funcionarios</w:t>
      </w:r>
      <w:proofErr w:type="gramEnd"/>
      <w:r w:rsidRPr="00942F06">
        <w:t xml:space="preserve"> de los Cuerpos de la Policía Local</w:t>
      </w:r>
      <w:r>
        <w:t>.</w:t>
      </w:r>
    </w:p>
    <w:p w:rsidR="00942F06" w:rsidRDefault="00942F06" w:rsidP="00942F06">
      <w:pPr>
        <w:pStyle w:val="Prrafodelista"/>
        <w:numPr>
          <w:ilvl w:val="0"/>
          <w:numId w:val="1"/>
        </w:numPr>
      </w:pPr>
      <w:r>
        <w:t>Duración:  21 Horas</w:t>
      </w:r>
    </w:p>
    <w:p w:rsidR="00942F06" w:rsidRDefault="000C2B89" w:rsidP="00942F06">
      <w:pPr>
        <w:pStyle w:val="Prrafodelista"/>
        <w:numPr>
          <w:ilvl w:val="0"/>
          <w:numId w:val="1"/>
        </w:numPr>
      </w:pPr>
      <w:r>
        <w:t xml:space="preserve">Fecha: Del 14 al 18 </w:t>
      </w:r>
      <w:proofErr w:type="spellStart"/>
      <w:r>
        <w:t>Novimebre</w:t>
      </w:r>
      <w:proofErr w:type="spellEnd"/>
      <w:r>
        <w:t>.</w:t>
      </w:r>
    </w:p>
    <w:p w:rsidR="00942F06" w:rsidRDefault="00942F06" w:rsidP="00942F06">
      <w:pPr>
        <w:pStyle w:val="Prrafodelista"/>
        <w:numPr>
          <w:ilvl w:val="0"/>
          <w:numId w:val="1"/>
        </w:numPr>
      </w:pPr>
      <w:r>
        <w:t>Horario:</w:t>
      </w:r>
      <w:r w:rsidR="000C2B89">
        <w:t xml:space="preserve"> De 9 a 13 Horas.</w:t>
      </w:r>
    </w:p>
    <w:p w:rsidR="00942F06" w:rsidRDefault="00942F06" w:rsidP="00942F06">
      <w:pPr>
        <w:pStyle w:val="Prrafodelista"/>
        <w:numPr>
          <w:ilvl w:val="0"/>
          <w:numId w:val="1"/>
        </w:numPr>
      </w:pPr>
      <w:r>
        <w:t>Lugar de celebración: Por determinar</w:t>
      </w:r>
    </w:p>
    <w:p w:rsidR="00942F06" w:rsidRDefault="00942F06" w:rsidP="00942F06">
      <w:pPr>
        <w:pStyle w:val="Prrafodelista"/>
        <w:numPr>
          <w:ilvl w:val="0"/>
          <w:numId w:val="1"/>
        </w:numPr>
      </w:pPr>
      <w:r>
        <w:t>Número de plazas previstas: Por determinar</w:t>
      </w:r>
    </w:p>
    <w:p w:rsidR="00942F06" w:rsidRPr="00E611F0" w:rsidRDefault="00942F06" w:rsidP="00942F06">
      <w:r w:rsidRPr="00680ED1">
        <w:t xml:space="preserve"> </w:t>
      </w:r>
    </w:p>
    <w:p w:rsidR="00942F06" w:rsidRDefault="00942F06" w:rsidP="00942F06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942F06" w:rsidRPr="00026762" w:rsidRDefault="00942F06" w:rsidP="00942F06">
      <w:pPr>
        <w:pStyle w:val="Prrafodelista"/>
        <w:rPr>
          <w:b/>
          <w:color w:val="1F497D" w:themeColor="text2"/>
        </w:rPr>
      </w:pPr>
    </w:p>
    <w:p w:rsidR="00942F06" w:rsidRDefault="00942F06" w:rsidP="00942F06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Conocer el </w:t>
      </w:r>
      <w:proofErr w:type="spellStart"/>
      <w:r>
        <w:t>regimen</w:t>
      </w:r>
      <w:proofErr w:type="spellEnd"/>
      <w:r>
        <w:t xml:space="preserve"> estatutario de la Policía Local en Andalucía</w:t>
      </w:r>
    </w:p>
    <w:p w:rsidR="00942F06" w:rsidRDefault="00942F06" w:rsidP="00942F06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proofErr w:type="spellStart"/>
      <w:r>
        <w:t>Cuales</w:t>
      </w:r>
      <w:proofErr w:type="spellEnd"/>
      <w:r>
        <w:t xml:space="preserve"> son las  nuevas pautas que se establecen en el anteproyecto de reforma de la misma.</w:t>
      </w:r>
    </w:p>
    <w:p w:rsidR="00942F06" w:rsidRDefault="00942F06" w:rsidP="00942F06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Profundizar en aspectos importantes como análisis comparativos de la carrera profesional, </w:t>
      </w:r>
      <w:proofErr w:type="spellStart"/>
      <w:r>
        <w:t>politica</w:t>
      </w:r>
      <w:proofErr w:type="spellEnd"/>
      <w:r>
        <w:t xml:space="preserve"> formativa y </w:t>
      </w:r>
      <w:proofErr w:type="spellStart"/>
      <w:r>
        <w:t>regimen</w:t>
      </w:r>
      <w:proofErr w:type="spellEnd"/>
      <w:r>
        <w:t xml:space="preserve"> disciplinario</w:t>
      </w:r>
    </w:p>
    <w:p w:rsidR="00942F06" w:rsidRDefault="00942F06" w:rsidP="00942F06">
      <w:pPr>
        <w:pStyle w:val="Prrafodelista"/>
        <w:numPr>
          <w:ilvl w:val="0"/>
          <w:numId w:val="3"/>
        </w:numPr>
        <w:suppressAutoHyphens/>
        <w:spacing w:after="0" w:line="360" w:lineRule="auto"/>
        <w:ind w:left="1134" w:firstLine="54"/>
        <w:jc w:val="both"/>
      </w:pPr>
      <w:r>
        <w:t xml:space="preserve">Aspectos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Ferenda</w:t>
      </w:r>
      <w:proofErr w:type="spellEnd"/>
    </w:p>
    <w:p w:rsidR="00942F06" w:rsidRDefault="00942F06" w:rsidP="00942F06">
      <w:pPr>
        <w:pStyle w:val="Prrafodelista"/>
        <w:suppressAutoHyphens/>
        <w:spacing w:after="0" w:line="360" w:lineRule="auto"/>
        <w:ind w:left="1188"/>
        <w:jc w:val="both"/>
      </w:pPr>
    </w:p>
    <w:p w:rsidR="00942F06" w:rsidRDefault="00942F06" w:rsidP="00942F06">
      <w:pPr>
        <w:suppressAutoHyphens/>
        <w:spacing w:after="0" w:line="360" w:lineRule="auto"/>
        <w:jc w:val="both"/>
      </w:pPr>
    </w:p>
    <w:p w:rsidR="00942F06" w:rsidRPr="00EE1B95" w:rsidRDefault="00942F06" w:rsidP="00942F06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942F06" w:rsidRDefault="00942F06" w:rsidP="00942F06">
      <w:pPr>
        <w:pStyle w:val="Prrafodelista"/>
        <w:numPr>
          <w:ilvl w:val="0"/>
          <w:numId w:val="2"/>
        </w:numPr>
      </w:pPr>
      <w:r>
        <w:t>Análisis general de la actual ley de Coordinación de 2001</w:t>
      </w:r>
    </w:p>
    <w:p w:rsidR="00942F06" w:rsidRDefault="00942F06" w:rsidP="00942F06">
      <w:pPr>
        <w:pStyle w:val="Prrafodelista"/>
        <w:numPr>
          <w:ilvl w:val="0"/>
          <w:numId w:val="2"/>
        </w:numPr>
      </w:pPr>
      <w:r>
        <w:t xml:space="preserve">Principales modificaciones y novedades del anteproyecto de Ley </w:t>
      </w:r>
    </w:p>
    <w:p w:rsidR="00942F06" w:rsidRDefault="00942F06" w:rsidP="00942F06">
      <w:pPr>
        <w:pStyle w:val="Prrafodelista"/>
        <w:numPr>
          <w:ilvl w:val="0"/>
          <w:numId w:val="2"/>
        </w:numPr>
      </w:pPr>
      <w:r>
        <w:t>La carrera profesional en la Policía Local y comparativa con el resto de Cuerpos y Fuerzas de Seguridad</w:t>
      </w:r>
    </w:p>
    <w:p w:rsidR="00942F06" w:rsidRDefault="00942F06" w:rsidP="00942F06">
      <w:pPr>
        <w:pStyle w:val="Prrafodelista"/>
        <w:numPr>
          <w:ilvl w:val="0"/>
          <w:numId w:val="2"/>
        </w:numPr>
      </w:pPr>
      <w:r>
        <w:t>Política formativa en Cuerpos de Policía Local, coordinación y medios para la unificación de la praxis policial</w:t>
      </w:r>
    </w:p>
    <w:p w:rsidR="000337BC" w:rsidRDefault="00942F06" w:rsidP="00942F06">
      <w:pPr>
        <w:pStyle w:val="Prrafodelista"/>
        <w:numPr>
          <w:ilvl w:val="0"/>
          <w:numId w:val="2"/>
        </w:numPr>
      </w:pPr>
      <w:r>
        <w:t>Aspectos sobre el régimen disciplinario.</w:t>
      </w:r>
    </w:p>
    <w:sectPr w:rsidR="000337BC" w:rsidSect="000337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5B8" w:rsidRDefault="00BC65B8" w:rsidP="00BC65B8">
      <w:pPr>
        <w:spacing w:after="0" w:line="240" w:lineRule="auto"/>
      </w:pPr>
      <w:r>
        <w:separator/>
      </w:r>
    </w:p>
  </w:endnote>
  <w:endnote w:type="continuationSeparator" w:id="1">
    <w:p w:rsidR="00BC65B8" w:rsidRDefault="00BC65B8" w:rsidP="00BC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5B8" w:rsidRDefault="00BC65B8" w:rsidP="00BC65B8">
      <w:pPr>
        <w:spacing w:after="0" w:line="240" w:lineRule="auto"/>
      </w:pPr>
      <w:r>
        <w:separator/>
      </w:r>
    </w:p>
  </w:footnote>
  <w:footnote w:type="continuationSeparator" w:id="1">
    <w:p w:rsidR="00BC65B8" w:rsidRDefault="00BC65B8" w:rsidP="00BC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E1" w:rsidRDefault="00942F06" w:rsidP="00D504E1">
    <w:pPr>
      <w:pStyle w:val="Encabezado"/>
      <w:jc w:val="center"/>
    </w:pPr>
    <w:r w:rsidRPr="00D504E1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7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92"/>
      </v:shape>
    </w:pict>
  </w:numPicBullet>
  <w:abstractNum w:abstractNumId="0">
    <w:nsid w:val="21100BD7"/>
    <w:multiLevelType w:val="hybridMultilevel"/>
    <w:tmpl w:val="CD5E2B20"/>
    <w:lvl w:ilvl="0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8639C1"/>
    <w:multiLevelType w:val="hybridMultilevel"/>
    <w:tmpl w:val="CD74532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D3798"/>
    <w:multiLevelType w:val="hybridMultilevel"/>
    <w:tmpl w:val="7F0080F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F06"/>
    <w:rsid w:val="000337BC"/>
    <w:rsid w:val="000C2B89"/>
    <w:rsid w:val="00942F06"/>
    <w:rsid w:val="00B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F06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942F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2F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942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42F06"/>
  </w:style>
  <w:style w:type="paragraph" w:styleId="Textodeglobo">
    <w:name w:val="Balloon Text"/>
    <w:basedOn w:val="Normal"/>
    <w:link w:val="TextodegloboCar"/>
    <w:uiPriority w:val="99"/>
    <w:semiHidden/>
    <w:unhideWhenUsed/>
    <w:rsid w:val="0094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2</cp:revision>
  <dcterms:created xsi:type="dcterms:W3CDTF">2016-10-11T07:11:00Z</dcterms:created>
  <dcterms:modified xsi:type="dcterms:W3CDTF">2016-10-14T06:27:00Z</dcterms:modified>
</cp:coreProperties>
</file>