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B12BB4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B12BB4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B12B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B12BB4" w:rsidRDefault="004157E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TÉCNICAS DE INMOVILIZACIÓN ANTE DETENCIONES CONFLICTIVAS </w:t>
            </w:r>
            <w:r w:rsidR="00407A7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2018FC004</w:t>
            </w:r>
            <w:r w:rsidR="00AA54BD" w:rsidRPr="00B12B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_01</w:t>
            </w:r>
          </w:p>
        </w:tc>
      </w:tr>
      <w:tr w:rsidR="002E3C50" w:rsidRPr="00B12BB4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B12BB4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B12B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B12BB4" w:rsidRDefault="00677B4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B12B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</w:t>
            </w:r>
            <w:r w:rsidR="007B1F08" w:rsidRPr="00B12B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</w:t>
            </w:r>
          </w:p>
        </w:tc>
      </w:tr>
      <w:tr w:rsidR="002E3C50" w:rsidRPr="00B12BB4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B12BB4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B12B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B12BB4" w:rsidRDefault="007B1F0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B12B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40</w:t>
            </w:r>
          </w:p>
        </w:tc>
      </w:tr>
      <w:tr w:rsidR="002E3C50" w:rsidRPr="00B12BB4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B12BB4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B12B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B12BB4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B12B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B12BB4" w:rsidRDefault="007B1F08" w:rsidP="00661BB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B12BB4">
              <w:rPr>
                <w:rFonts w:ascii="Verdana" w:hAnsi="Verdana"/>
                <w:sz w:val="18"/>
                <w:szCs w:val="18"/>
              </w:rPr>
              <w:t>Policías</w:t>
            </w:r>
            <w:r w:rsidRPr="00B12BB4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Locales</w:t>
            </w:r>
            <w:r w:rsidRPr="00B12BB4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de</w:t>
            </w:r>
            <w:r w:rsidRPr="00B12BB4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entidades</w:t>
            </w:r>
            <w:r w:rsidRPr="00B12BB4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locales</w:t>
            </w:r>
            <w:r w:rsidRPr="00B12BB4">
              <w:rPr>
                <w:rFonts w:ascii="Verdana" w:hAnsi="Verdana"/>
                <w:spacing w:val="-30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adheridas</w:t>
            </w:r>
            <w:r w:rsidRPr="00B12BB4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al</w:t>
            </w:r>
            <w:r w:rsidRPr="00B12BB4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plan</w:t>
            </w:r>
            <w:r w:rsidRPr="00B12BB4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de</w:t>
            </w:r>
            <w:r w:rsidRPr="00B12BB4">
              <w:rPr>
                <w:rFonts w:ascii="Verdana" w:hAnsi="Verdana"/>
                <w:spacing w:val="-30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formación</w:t>
            </w:r>
            <w:r w:rsidRPr="00B12BB4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continua</w:t>
            </w:r>
            <w:r w:rsidRPr="00B12BB4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2018</w:t>
            </w:r>
          </w:p>
        </w:tc>
      </w:tr>
      <w:tr w:rsidR="002E3C50" w:rsidRPr="00B12BB4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B12BB4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B12B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B12BB4" w:rsidRDefault="00B15176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Del 1/8/2018 al 26/9/2018</w:t>
            </w:r>
          </w:p>
        </w:tc>
      </w:tr>
      <w:tr w:rsidR="002E3C50" w:rsidRPr="00B12BB4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B12BB4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B12B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  <w:r w:rsidR="007B1F08" w:rsidRPr="00B12B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CURSO ON LINE</w:t>
            </w:r>
          </w:p>
        </w:tc>
        <w:tc>
          <w:tcPr>
            <w:tcW w:w="7508" w:type="dxa"/>
            <w:hideMark/>
          </w:tcPr>
          <w:p w:rsidR="002E3C50" w:rsidRPr="00B12BB4" w:rsidRDefault="00B15176" w:rsidP="00276C5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Del 1 al </w:t>
            </w:r>
            <w:r w:rsidR="00276C5B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20 de octubre</w:t>
            </w:r>
          </w:p>
        </w:tc>
      </w:tr>
      <w:tr w:rsidR="007B1F08" w:rsidRPr="00B12BB4" w:rsidTr="00025A13">
        <w:trPr>
          <w:tblCellSpacing w:w="0" w:type="dxa"/>
        </w:trPr>
        <w:tc>
          <w:tcPr>
            <w:tcW w:w="2694" w:type="dxa"/>
            <w:hideMark/>
          </w:tcPr>
          <w:p w:rsidR="007B1F08" w:rsidRPr="00B12BB4" w:rsidRDefault="007B1F0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B12B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CELEBRACIÓN SESIÓN PRESENCIAL</w:t>
            </w:r>
          </w:p>
        </w:tc>
        <w:tc>
          <w:tcPr>
            <w:tcW w:w="7508" w:type="dxa"/>
            <w:hideMark/>
          </w:tcPr>
          <w:p w:rsidR="007B1F08" w:rsidRPr="00B12BB4" w:rsidRDefault="00407A74" w:rsidP="001F64E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16</w:t>
            </w:r>
            <w:r w:rsidR="00B15176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de octubre de 2018</w:t>
            </w:r>
          </w:p>
        </w:tc>
      </w:tr>
      <w:tr w:rsidR="00AA54BD" w:rsidRPr="00B12BB4" w:rsidTr="00025A13">
        <w:trPr>
          <w:tblCellSpacing w:w="0" w:type="dxa"/>
        </w:trPr>
        <w:tc>
          <w:tcPr>
            <w:tcW w:w="2694" w:type="dxa"/>
            <w:hideMark/>
          </w:tcPr>
          <w:p w:rsidR="00AA54BD" w:rsidRPr="00B12BB4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B12B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AA54BD" w:rsidRPr="00B12BB4" w:rsidRDefault="007B1F08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B12B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ON LINE</w:t>
            </w:r>
          </w:p>
        </w:tc>
      </w:tr>
      <w:tr w:rsidR="002E3C50" w:rsidRPr="00B12BB4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B12BB4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B12B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B12BB4" w:rsidRDefault="00B15176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Jerez, instalaciones de la Policía Local.</w:t>
            </w:r>
          </w:p>
        </w:tc>
      </w:tr>
      <w:tr w:rsidR="00661BB2" w:rsidRPr="00B12BB4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661BB2" w:rsidRPr="00B12BB4" w:rsidRDefault="00661BB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B12B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OBJETIVOS</w:t>
            </w:r>
          </w:p>
        </w:tc>
        <w:tc>
          <w:tcPr>
            <w:tcW w:w="7508" w:type="dxa"/>
            <w:hideMark/>
          </w:tcPr>
          <w:p w:rsidR="00661BB2" w:rsidRPr="00B12BB4" w:rsidRDefault="007B1F08" w:rsidP="001F64E3">
            <w:pPr>
              <w:rPr>
                <w:rFonts w:ascii="Verdana" w:hAnsi="Verdana"/>
                <w:sz w:val="18"/>
                <w:szCs w:val="18"/>
              </w:rPr>
            </w:pPr>
            <w:r w:rsidRPr="00B12BB4">
              <w:rPr>
                <w:rFonts w:ascii="Verdana" w:hAnsi="Verdana"/>
                <w:sz w:val="18"/>
                <w:szCs w:val="18"/>
              </w:rPr>
              <w:t xml:space="preserve">Dotar a profesionales de las Fuerzas y Cuerpos de Seguridad, de unos </w:t>
            </w:r>
            <w:r w:rsidRPr="00B12BB4">
              <w:rPr>
                <w:rFonts w:ascii="Verdana" w:hAnsi="Verdana"/>
                <w:w w:val="95"/>
                <w:sz w:val="18"/>
                <w:szCs w:val="18"/>
              </w:rPr>
              <w:t>conocimientos,</w:t>
            </w:r>
            <w:r w:rsidRPr="00B12BB4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w w:val="95"/>
                <w:sz w:val="18"/>
                <w:szCs w:val="18"/>
              </w:rPr>
              <w:t>protocolos,</w:t>
            </w:r>
            <w:r w:rsidRPr="00B12BB4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w w:val="95"/>
                <w:sz w:val="18"/>
                <w:szCs w:val="18"/>
              </w:rPr>
              <w:t>técnicas</w:t>
            </w:r>
            <w:r w:rsidRPr="00B12BB4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w w:val="95"/>
                <w:sz w:val="18"/>
                <w:szCs w:val="18"/>
              </w:rPr>
              <w:t>y</w:t>
            </w:r>
            <w:r w:rsidRPr="00B12BB4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w w:val="95"/>
                <w:sz w:val="18"/>
                <w:szCs w:val="18"/>
              </w:rPr>
              <w:t>procedimientos</w:t>
            </w:r>
            <w:r w:rsidRPr="00B12BB4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w w:val="95"/>
                <w:sz w:val="18"/>
                <w:szCs w:val="18"/>
              </w:rPr>
              <w:t>de</w:t>
            </w:r>
            <w:r w:rsidRPr="00B12BB4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w w:val="95"/>
                <w:sz w:val="18"/>
                <w:szCs w:val="18"/>
              </w:rPr>
              <w:t>intervención,</w:t>
            </w:r>
            <w:r w:rsidRPr="00B12BB4">
              <w:rPr>
                <w:rFonts w:ascii="Verdana" w:hAnsi="Verdana"/>
                <w:spacing w:val="-10"/>
                <w:w w:val="95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w w:val="95"/>
                <w:sz w:val="18"/>
                <w:szCs w:val="18"/>
              </w:rPr>
              <w:t>dirigidos</w:t>
            </w:r>
            <w:r w:rsidRPr="00B12BB4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w w:val="95"/>
                <w:sz w:val="18"/>
                <w:szCs w:val="18"/>
              </w:rPr>
              <w:t>a</w:t>
            </w:r>
            <w:r w:rsidRPr="00B12BB4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w w:val="95"/>
                <w:sz w:val="18"/>
                <w:szCs w:val="18"/>
              </w:rPr>
              <w:t>alcanzar</w:t>
            </w:r>
            <w:r w:rsidRPr="00B12BB4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w w:val="95"/>
                <w:sz w:val="18"/>
                <w:szCs w:val="18"/>
              </w:rPr>
              <w:t>un</w:t>
            </w:r>
            <w:r w:rsidRPr="00B12BB4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w w:val="95"/>
                <w:sz w:val="18"/>
                <w:szCs w:val="18"/>
              </w:rPr>
              <w:t xml:space="preserve">óptimo </w:t>
            </w:r>
            <w:r w:rsidRPr="00B12BB4">
              <w:rPr>
                <w:rFonts w:ascii="Verdana" w:hAnsi="Verdana"/>
                <w:sz w:val="18"/>
                <w:szCs w:val="18"/>
              </w:rPr>
              <w:t>nivel</w:t>
            </w:r>
            <w:r w:rsidRPr="00B12BB4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preventivo</w:t>
            </w:r>
            <w:r w:rsidRPr="00B12BB4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y</w:t>
            </w:r>
            <w:r w:rsidRPr="00B12BB4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defensivo,</w:t>
            </w:r>
            <w:r w:rsidRPr="00B12BB4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con</w:t>
            </w:r>
            <w:r w:rsidRPr="00B12BB4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el</w:t>
            </w:r>
            <w:r w:rsidRPr="00B12BB4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apoyo</w:t>
            </w:r>
            <w:r w:rsidRPr="00B12BB4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del</w:t>
            </w:r>
            <w:r w:rsidRPr="00B12BB4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Derecho,</w:t>
            </w:r>
            <w:r w:rsidRPr="00B12BB4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Psicología</w:t>
            </w:r>
            <w:r w:rsidRPr="00B12BB4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y</w:t>
            </w:r>
            <w:r w:rsidRPr="00B12BB4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Medicina</w:t>
            </w:r>
            <w:r w:rsidRPr="00B12BB4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Legal</w:t>
            </w:r>
            <w:r w:rsidRPr="00B12BB4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dentro</w:t>
            </w:r>
            <w:r w:rsidRPr="00B12BB4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del</w:t>
            </w:r>
            <w:r w:rsidRPr="00B12BB4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marco constitucional,</w:t>
            </w:r>
            <w:r w:rsidRPr="00B12BB4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regulando</w:t>
            </w:r>
            <w:r w:rsidRPr="00B12BB4">
              <w:rPr>
                <w:rFonts w:ascii="Verdana" w:hAnsi="Verdana"/>
                <w:spacing w:val="-19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esta</w:t>
            </w:r>
            <w:r w:rsidRPr="00B12BB4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formación,</w:t>
            </w:r>
            <w:r w:rsidRPr="00B12BB4">
              <w:rPr>
                <w:rFonts w:ascii="Verdana" w:hAnsi="Verdana"/>
                <w:spacing w:val="-19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desde</w:t>
            </w:r>
            <w:r w:rsidRPr="00B12BB4">
              <w:rPr>
                <w:rFonts w:ascii="Verdana" w:hAnsi="Verdana"/>
                <w:spacing w:val="-19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directrices</w:t>
            </w:r>
            <w:r w:rsidRPr="00B12BB4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de</w:t>
            </w:r>
            <w:r w:rsidRPr="00B12BB4">
              <w:rPr>
                <w:rFonts w:ascii="Verdana" w:hAnsi="Verdana"/>
                <w:spacing w:val="-19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formación</w:t>
            </w:r>
            <w:r w:rsidRPr="00B12BB4">
              <w:rPr>
                <w:rFonts w:ascii="Verdana" w:hAnsi="Verdana"/>
                <w:spacing w:val="-19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Universitaria.</w:t>
            </w:r>
          </w:p>
        </w:tc>
      </w:tr>
      <w:tr w:rsidR="002E3C50" w:rsidRPr="00B12BB4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B12BB4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B12B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B12BB4" w:rsidRDefault="00B12BB4" w:rsidP="00D46084">
            <w:pPr>
              <w:rPr>
                <w:rFonts w:ascii="Verdana" w:hAnsi="Verdana"/>
                <w:sz w:val="18"/>
                <w:szCs w:val="18"/>
              </w:rPr>
            </w:pPr>
            <w:r w:rsidRPr="00B12BB4">
              <w:rPr>
                <w:rFonts w:ascii="Verdana" w:hAnsi="Verdana"/>
                <w:sz w:val="18"/>
                <w:szCs w:val="18"/>
              </w:rPr>
              <w:t>1-</w:t>
            </w:r>
            <w:r w:rsidRPr="00B12BB4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Prevención</w:t>
            </w:r>
            <w:r w:rsidRPr="00B12BB4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de</w:t>
            </w:r>
            <w:r w:rsidRPr="00B12BB4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Riesgos</w:t>
            </w:r>
            <w:r w:rsidRPr="00B12BB4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laborales</w:t>
            </w:r>
            <w:r w:rsidRPr="00B12BB4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en</w:t>
            </w:r>
            <w:r w:rsidRPr="00B12BB4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el</w:t>
            </w:r>
            <w:r w:rsidRPr="00B12BB4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ámbito</w:t>
            </w:r>
            <w:r w:rsidRPr="00B12BB4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policial.</w:t>
            </w:r>
            <w:r w:rsidRPr="00B12BB4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2-</w:t>
            </w:r>
            <w:r w:rsidRPr="00B12BB4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Técnicas</w:t>
            </w:r>
            <w:r w:rsidRPr="00B12BB4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Básicas</w:t>
            </w:r>
            <w:r w:rsidRPr="00B12BB4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OTP</w:t>
            </w:r>
            <w:r w:rsidRPr="00B12BB4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proofErr w:type="gramStart"/>
            <w:r w:rsidRPr="00B12BB4">
              <w:rPr>
                <w:rFonts w:ascii="Verdana" w:hAnsi="Verdana"/>
                <w:w w:val="105"/>
                <w:sz w:val="18"/>
                <w:szCs w:val="18"/>
              </w:rPr>
              <w:t xml:space="preserve">¿ </w:t>
            </w:r>
            <w:r w:rsidRPr="00B12BB4">
              <w:rPr>
                <w:rFonts w:ascii="Verdana" w:hAnsi="Verdana"/>
                <w:sz w:val="18"/>
                <w:szCs w:val="18"/>
              </w:rPr>
              <w:t>Ante</w:t>
            </w:r>
            <w:proofErr w:type="gramEnd"/>
            <w:r w:rsidRPr="00B12BB4">
              <w:rPr>
                <w:rFonts w:ascii="Verdana" w:hAnsi="Verdana"/>
                <w:spacing w:val="-18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agarres.</w:t>
            </w:r>
            <w:r w:rsidRPr="00B12BB4">
              <w:rPr>
                <w:rFonts w:ascii="Verdana" w:hAnsi="Verdana"/>
                <w:spacing w:val="-18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w w:val="105"/>
                <w:sz w:val="18"/>
                <w:szCs w:val="18"/>
              </w:rPr>
              <w:t>¿</w:t>
            </w:r>
            <w:r w:rsidRPr="00B12BB4">
              <w:rPr>
                <w:rFonts w:ascii="Verdana" w:hAnsi="Verdana"/>
                <w:w w:val="105"/>
                <w:sz w:val="18"/>
                <w:szCs w:val="18"/>
              </w:rPr>
              <w:tab/>
            </w:r>
            <w:r w:rsidRPr="00B12BB4">
              <w:rPr>
                <w:rFonts w:ascii="Verdana" w:hAnsi="Verdana"/>
                <w:sz w:val="18"/>
                <w:szCs w:val="18"/>
              </w:rPr>
              <w:t>Técnicas</w:t>
            </w:r>
            <w:r w:rsidRPr="00B12BB4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básicas</w:t>
            </w:r>
            <w:r w:rsidRPr="00B12BB4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OTP</w:t>
            </w:r>
            <w:r w:rsidRPr="00B12BB4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de</w:t>
            </w:r>
            <w:r w:rsidRPr="00B12BB4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B12BB4">
              <w:rPr>
                <w:rFonts w:ascii="Verdana" w:hAnsi="Verdana"/>
                <w:sz w:val="18"/>
                <w:szCs w:val="18"/>
              </w:rPr>
              <w:t>inmovilización</w:t>
            </w:r>
          </w:p>
        </w:tc>
      </w:tr>
      <w:tr w:rsidR="001F64E3" w:rsidRPr="00B12BB4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B12BB4" w:rsidRDefault="001F64E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B12B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DOCENTE</w:t>
            </w:r>
            <w:r w:rsidR="004F38C1" w:rsidRPr="00B12B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</w:t>
            </w:r>
          </w:p>
        </w:tc>
        <w:tc>
          <w:tcPr>
            <w:tcW w:w="7508" w:type="dxa"/>
            <w:hideMark/>
          </w:tcPr>
          <w:p w:rsidR="001F64E3" w:rsidRPr="00B15176" w:rsidRDefault="00B15176" w:rsidP="00B15176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JOSÉ CARLOS VERA JIMÉNEZ</w:t>
            </w:r>
            <w:r w:rsidRPr="00B15176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DD" w:rsidRDefault="00A904DD" w:rsidP="00CE436F">
      <w:pPr>
        <w:spacing w:after="0" w:line="240" w:lineRule="auto"/>
      </w:pPr>
      <w:r>
        <w:separator/>
      </w:r>
    </w:p>
  </w:endnote>
  <w:end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DD" w:rsidRDefault="00A904DD" w:rsidP="00CE436F">
      <w:pPr>
        <w:spacing w:after="0" w:line="240" w:lineRule="auto"/>
      </w:pPr>
      <w:r>
        <w:separator/>
      </w:r>
    </w:p>
  </w:footnote>
  <w:foot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DA0D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A10F6"/>
    <w:rsid w:val="000B1E27"/>
    <w:rsid w:val="000C2F5C"/>
    <w:rsid w:val="00121ADB"/>
    <w:rsid w:val="00121C47"/>
    <w:rsid w:val="001B0766"/>
    <w:rsid w:val="001E68B9"/>
    <w:rsid w:val="001F64E3"/>
    <w:rsid w:val="00235B51"/>
    <w:rsid w:val="00276C5B"/>
    <w:rsid w:val="002C5CA9"/>
    <w:rsid w:val="002E3C50"/>
    <w:rsid w:val="003345FD"/>
    <w:rsid w:val="0034700D"/>
    <w:rsid w:val="0037131E"/>
    <w:rsid w:val="00395718"/>
    <w:rsid w:val="003C4797"/>
    <w:rsid w:val="00407A74"/>
    <w:rsid w:val="00414B60"/>
    <w:rsid w:val="004157E2"/>
    <w:rsid w:val="00460D95"/>
    <w:rsid w:val="004C5056"/>
    <w:rsid w:val="004F38C1"/>
    <w:rsid w:val="004F5410"/>
    <w:rsid w:val="00537C9D"/>
    <w:rsid w:val="00555BCB"/>
    <w:rsid w:val="00573237"/>
    <w:rsid w:val="005A6F0C"/>
    <w:rsid w:val="00661BB2"/>
    <w:rsid w:val="00677B48"/>
    <w:rsid w:val="006B3CFC"/>
    <w:rsid w:val="006B539F"/>
    <w:rsid w:val="00712BEB"/>
    <w:rsid w:val="007A1342"/>
    <w:rsid w:val="007B1F08"/>
    <w:rsid w:val="007C1557"/>
    <w:rsid w:val="00807C03"/>
    <w:rsid w:val="008D5519"/>
    <w:rsid w:val="008E3F2E"/>
    <w:rsid w:val="00922CEE"/>
    <w:rsid w:val="00996FD9"/>
    <w:rsid w:val="009A4AC9"/>
    <w:rsid w:val="00A05D1D"/>
    <w:rsid w:val="00A12802"/>
    <w:rsid w:val="00A272A6"/>
    <w:rsid w:val="00A32119"/>
    <w:rsid w:val="00A326B4"/>
    <w:rsid w:val="00A904DD"/>
    <w:rsid w:val="00A93C62"/>
    <w:rsid w:val="00AA2CD3"/>
    <w:rsid w:val="00AA54BD"/>
    <w:rsid w:val="00AF1138"/>
    <w:rsid w:val="00B12BB4"/>
    <w:rsid w:val="00B15176"/>
    <w:rsid w:val="00B35E4B"/>
    <w:rsid w:val="00B96E29"/>
    <w:rsid w:val="00BA76AD"/>
    <w:rsid w:val="00BB2F3A"/>
    <w:rsid w:val="00BD2FB8"/>
    <w:rsid w:val="00BD3A8A"/>
    <w:rsid w:val="00BD625B"/>
    <w:rsid w:val="00BE56E4"/>
    <w:rsid w:val="00C75167"/>
    <w:rsid w:val="00C8393E"/>
    <w:rsid w:val="00CC01A5"/>
    <w:rsid w:val="00CE436F"/>
    <w:rsid w:val="00D46084"/>
    <w:rsid w:val="00D5393D"/>
    <w:rsid w:val="00D97F97"/>
    <w:rsid w:val="00DA0DB4"/>
    <w:rsid w:val="00DB3BB6"/>
    <w:rsid w:val="00E46A82"/>
    <w:rsid w:val="00E57482"/>
    <w:rsid w:val="00E70699"/>
    <w:rsid w:val="00E81FB5"/>
    <w:rsid w:val="00EA44FD"/>
    <w:rsid w:val="00EA68E8"/>
    <w:rsid w:val="00EB1613"/>
    <w:rsid w:val="00EC4563"/>
    <w:rsid w:val="00ED2162"/>
    <w:rsid w:val="00ED32D7"/>
    <w:rsid w:val="00F214EE"/>
    <w:rsid w:val="00F83E60"/>
    <w:rsid w:val="00F963B9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6A29-578A-49C9-A415-3215D0CA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jmdianez</cp:lastModifiedBy>
  <cp:revision>6</cp:revision>
  <cp:lastPrinted>2018-07-25T09:17:00Z</cp:lastPrinted>
  <dcterms:created xsi:type="dcterms:W3CDTF">2018-07-10T07:47:00Z</dcterms:created>
  <dcterms:modified xsi:type="dcterms:W3CDTF">2018-09-24T08:27:00Z</dcterms:modified>
</cp:coreProperties>
</file>