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C7" w:rsidRPr="008B2CC7" w:rsidRDefault="008B2CC7" w:rsidP="008B2CC7">
      <w:pPr>
        <w:pStyle w:val="Standarduser"/>
        <w:shd w:val="clear" w:color="auto" w:fill="FFFFFF" w:themeFill="background1"/>
        <w:ind w:firstLine="11"/>
        <w:jc w:val="center"/>
        <w:rPr>
          <w:b/>
          <w:bCs/>
          <w:sz w:val="20"/>
          <w:szCs w:val="20"/>
        </w:rPr>
      </w:pPr>
      <w:r w:rsidRPr="008B2CC7">
        <w:rPr>
          <w:b/>
          <w:bCs/>
          <w:sz w:val="20"/>
          <w:szCs w:val="20"/>
        </w:rPr>
        <w:t>ANEXO II</w:t>
      </w:r>
    </w:p>
    <w:p w:rsidR="008B2CC7" w:rsidRPr="008B2CC7" w:rsidRDefault="008B2CC7" w:rsidP="008B2CC7">
      <w:pPr>
        <w:pStyle w:val="Standarduser"/>
        <w:shd w:val="clear" w:color="auto" w:fill="FFFFFF" w:themeFill="background1"/>
        <w:ind w:firstLine="11"/>
        <w:jc w:val="center"/>
        <w:rPr>
          <w:b/>
          <w:bCs/>
          <w:sz w:val="20"/>
          <w:szCs w:val="20"/>
        </w:rPr>
      </w:pPr>
    </w:p>
    <w:p w:rsidR="008B2CC7" w:rsidRPr="008B2CC7" w:rsidRDefault="008B2CC7" w:rsidP="008B2CC7">
      <w:pPr>
        <w:pStyle w:val="Prrafodelista"/>
        <w:shd w:val="clear" w:color="auto" w:fill="FFFFFF" w:themeFill="background1"/>
        <w:ind w:left="142" w:firstLine="142"/>
        <w:jc w:val="center"/>
        <w:rPr>
          <w:rFonts w:ascii="Verdana" w:eastAsia="Arial Unicode MS" w:hAnsi="Verdana" w:cs="Tahoma"/>
          <w:b/>
          <w:bCs/>
          <w:kern w:val="3"/>
          <w:sz w:val="20"/>
          <w:szCs w:val="20"/>
        </w:rPr>
      </w:pPr>
      <w:r w:rsidRPr="008B2CC7">
        <w:rPr>
          <w:rFonts w:ascii="Verdana" w:eastAsia="Arial Unicode MS" w:hAnsi="Verdana" w:cs="Tahoma"/>
          <w:b/>
          <w:bCs/>
          <w:kern w:val="3"/>
          <w:sz w:val="20"/>
          <w:szCs w:val="20"/>
        </w:rPr>
        <w:t>Modelo a cumplimentar para la petición de especies vegetales 2024-2025</w:t>
      </w:r>
    </w:p>
    <w:p w:rsidR="008B2CC7" w:rsidRPr="008B2CC7" w:rsidRDefault="008B2CC7" w:rsidP="008B2CC7">
      <w:pPr>
        <w:pStyle w:val="Prrafodelista"/>
        <w:shd w:val="clear" w:color="auto" w:fill="FFFFFF" w:themeFill="background1"/>
        <w:ind w:left="142" w:firstLine="142"/>
        <w:jc w:val="center"/>
        <w:rPr>
          <w:rFonts w:ascii="Verdana" w:eastAsia="Arial Unicode MS" w:hAnsi="Verdana" w:cs="Tahoma"/>
          <w:b/>
          <w:bCs/>
          <w:kern w:val="3"/>
          <w:sz w:val="20"/>
          <w:szCs w:val="20"/>
        </w:rPr>
      </w:pPr>
    </w:p>
    <w:tbl>
      <w:tblPr>
        <w:tblW w:w="10348" w:type="dxa"/>
        <w:tblInd w:w="-459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180"/>
        <w:gridCol w:w="3782"/>
        <w:gridCol w:w="2693"/>
        <w:gridCol w:w="1417"/>
        <w:gridCol w:w="1276"/>
      </w:tblGrid>
      <w:tr w:rsidR="008B2CC7" w:rsidRPr="006E5C6E" w:rsidTr="007715F3">
        <w:trPr>
          <w:trHeight w:val="22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OLE_LINK1"/>
            <w:r w:rsidRPr="006E5C6E">
              <w:rPr>
                <w:rFonts w:asciiTheme="minorHAnsi" w:hAnsiTheme="minorHAnsi"/>
                <w:b/>
                <w:sz w:val="16"/>
                <w:szCs w:val="16"/>
              </w:rPr>
              <w:t>Arboles de hoja caduca</w:t>
            </w: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5C6E">
              <w:rPr>
                <w:rFonts w:asciiTheme="minorHAnsi" w:hAnsiTheme="minorHAnsi"/>
                <w:b/>
                <w:sz w:val="16"/>
                <w:szCs w:val="16"/>
              </w:rPr>
              <w:t>Unidades a solicitar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5C6E">
              <w:rPr>
                <w:rFonts w:asciiTheme="minorHAnsi" w:hAnsiTheme="minorHAnsi"/>
                <w:b/>
                <w:sz w:val="16"/>
                <w:szCs w:val="16"/>
              </w:rPr>
              <w:t>Especie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5C6E">
              <w:rPr>
                <w:rFonts w:asciiTheme="minorHAnsi" w:hAnsiTheme="minorHAnsi"/>
                <w:b/>
                <w:sz w:val="16"/>
                <w:szCs w:val="16"/>
              </w:rPr>
              <w:t>Nombre común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5C6E">
              <w:rPr>
                <w:rFonts w:asciiTheme="minorHAnsi" w:hAnsiTheme="minorHAnsi"/>
                <w:b/>
                <w:sz w:val="16"/>
                <w:szCs w:val="16"/>
              </w:rPr>
              <w:t>Presentación</w:t>
            </w: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5B6F3E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Nº </w:t>
            </w:r>
            <w:r w:rsidR="008B2CC7" w:rsidRPr="006E5C6E">
              <w:rPr>
                <w:rFonts w:asciiTheme="minorHAnsi" w:hAnsiTheme="minorHAnsi"/>
                <w:b/>
                <w:sz w:val="16"/>
                <w:szCs w:val="16"/>
              </w:rPr>
              <w:t>Contenedor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5B6F3E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Nº </w:t>
            </w:r>
            <w:r w:rsidR="008B2CC7" w:rsidRPr="006E5C6E">
              <w:rPr>
                <w:rFonts w:asciiTheme="minorHAnsi" w:hAnsiTheme="minorHAnsi"/>
                <w:b/>
                <w:sz w:val="16"/>
                <w:szCs w:val="16"/>
              </w:rPr>
              <w:t>Cepellón/raíz desnudad</w:t>
            </w: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Acer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campestre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Arce común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Albizia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Julibrissin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Cs/>
                <w:color w:val="0000FF"/>
                <w:sz w:val="16"/>
                <w:szCs w:val="16"/>
              </w:rPr>
              <w:t>Durazz</w:t>
            </w:r>
            <w:proofErr w:type="spellEnd"/>
            <w:r w:rsidRPr="006E5C6E">
              <w:rPr>
                <w:rFonts w:asciiTheme="minorHAnsi" w:hAnsiTheme="minorHAnsi"/>
                <w:iCs/>
                <w:color w:val="0000FF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Acacia persa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  <w:lang w:val="en-US"/>
              </w:rPr>
              <w:t xml:space="preserve">Catalpa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  <w:lang w:val="en-US"/>
              </w:rPr>
              <w:t>Bignoides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  <w:lang w:val="en-US"/>
              </w:rPr>
              <w:t>Walter, Fl. Carol.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Catalpa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Celtis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australis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Almez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Cersis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siliquastrum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Árbol del amor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Fraxinus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angustifolia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VAHL</w:t>
            </w:r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Fresno de hoja estrecha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i/>
                <w:color w:val="0000FF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Jacaranda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mimosifolia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D.Dom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Jacaranda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Koelreuteria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paniculata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LAXM</w:t>
            </w:r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Jabonero de China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Lagerstroemia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indica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L. </w:t>
            </w:r>
            <w:proofErr w:type="spellStart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Pers</w:t>
            </w:r>
            <w:proofErr w:type="spellEnd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Árbol de Júpiter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Melia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azedarach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Paraíso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Morus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alba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Morera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  <w:lang w:val="en-US"/>
              </w:rPr>
              <w:t>Morus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  <w:lang w:val="en-US"/>
              </w:rPr>
              <w:t xml:space="preserve"> alba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  <w:lang w:val="en-US"/>
              </w:rPr>
              <w:t xml:space="preserve">L. </w:t>
            </w:r>
            <w:proofErr w:type="spellStart"/>
            <w:r w:rsidRPr="006E5C6E">
              <w:rPr>
                <w:rFonts w:asciiTheme="minorHAnsi" w:hAnsiTheme="minorHAnsi"/>
                <w:color w:val="0000FF"/>
                <w:sz w:val="16"/>
                <w:szCs w:val="16"/>
                <w:lang w:val="en-US"/>
              </w:rPr>
              <w:t>Variedad</w:t>
            </w:r>
            <w:proofErr w:type="spellEnd"/>
            <w:r w:rsidRPr="006E5C6E">
              <w:rPr>
                <w:rFonts w:asciiTheme="minorHAnsi" w:hAnsiTheme="minorHAnsi"/>
                <w:color w:val="0000FF"/>
                <w:sz w:val="16"/>
                <w:szCs w:val="16"/>
                <w:lang w:val="en-US"/>
              </w:rPr>
              <w:t xml:space="preserve"> Fruitless</w:t>
            </w:r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Morera sin frutos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Platanus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x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hispanica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Mill</w:t>
            </w:r>
            <w:proofErr w:type="spellEnd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. Ex </w:t>
            </w:r>
            <w:proofErr w:type="spellStart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Münchh</w:t>
            </w:r>
            <w:proofErr w:type="spellEnd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Plátano de sombra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Populus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alba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Álamo blanco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Salix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fragilis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(</w:t>
            </w:r>
            <w:proofErr w:type="spellStart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Rehder</w:t>
            </w:r>
            <w:proofErr w:type="spellEnd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Mimbrera frágil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6E5C6E" w:rsidTr="007715F3">
        <w:trPr>
          <w:trHeight w:val="22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Styphnolobium</w:t>
            </w:r>
            <w:proofErr w:type="spellEnd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6E5C6E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japonicum</w:t>
            </w:r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L</w:t>
            </w:r>
            <w:proofErr w:type="spellEnd"/>
            <w:r w:rsidRPr="006E5C6E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6E5C6E">
              <w:rPr>
                <w:rFonts w:asciiTheme="minorHAnsi" w:hAnsiTheme="minorHAnsi"/>
                <w:sz w:val="16"/>
                <w:szCs w:val="16"/>
              </w:rPr>
              <w:t>Acacia de Japón o Sófora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6E5C6E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0"/>
    </w:tbl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93" w:tblpY="115"/>
        <w:tblW w:w="1038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217"/>
        <w:gridCol w:w="3609"/>
        <w:gridCol w:w="2777"/>
        <w:gridCol w:w="1389"/>
        <w:gridCol w:w="1389"/>
      </w:tblGrid>
      <w:tr w:rsidR="008B2CC7" w:rsidRPr="000C5562" w:rsidTr="007715F3">
        <w:trPr>
          <w:trHeight w:val="256"/>
        </w:trPr>
        <w:tc>
          <w:tcPr>
            <w:tcW w:w="10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Arboles de hoja perenne</w:t>
            </w: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Unidades a solicitar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Especie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Nombre común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Presentación</w:t>
            </w: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5B6F3E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Nº </w:t>
            </w:r>
            <w:r w:rsidR="008B2CC7" w:rsidRPr="000C5562">
              <w:rPr>
                <w:rFonts w:asciiTheme="minorHAnsi" w:hAnsiTheme="minorHAnsi"/>
                <w:b/>
                <w:sz w:val="16"/>
                <w:szCs w:val="16"/>
              </w:rPr>
              <w:t>Contenedor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5B6F3E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Nº </w:t>
            </w:r>
            <w:r w:rsidR="008B2CC7" w:rsidRPr="000C5562">
              <w:rPr>
                <w:rFonts w:asciiTheme="minorHAnsi" w:hAnsiTheme="minorHAnsi"/>
                <w:b/>
                <w:sz w:val="16"/>
                <w:szCs w:val="16"/>
              </w:rPr>
              <w:t>Cepellón</w:t>
            </w: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Casuarina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equisetifolia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Casuarina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iCs/>
                <w:sz w:val="16"/>
                <w:szCs w:val="16"/>
              </w:rPr>
              <w:t>C</w:t>
            </w:r>
            <w:r w:rsidRPr="000C5562">
              <w:rPr>
                <w:rFonts w:asciiTheme="minorHAnsi" w:hAnsiTheme="minorHAnsi"/>
                <w:i/>
                <w:iCs/>
                <w:color w:val="0000FF"/>
                <w:sz w:val="16"/>
                <w:szCs w:val="16"/>
              </w:rPr>
              <w:t>edrus</w:t>
            </w:r>
            <w:proofErr w:type="spellEnd"/>
            <w:r w:rsidRPr="000C5562">
              <w:rPr>
                <w:rFonts w:asciiTheme="minorHAnsi" w:hAnsiTheme="minorHAnsi"/>
                <w:i/>
                <w:iCs/>
                <w:color w:val="0000FF"/>
                <w:sz w:val="16"/>
                <w:szCs w:val="16"/>
              </w:rPr>
              <w:t xml:space="preserve"> deodara</w:t>
            </w: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Roxb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.)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G.Don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Cedro del Himalaya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Ceratonia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siliqua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Algarrobo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Citrus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aurantium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Naranjo amargo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Cupressus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sempervirens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Ciprés común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Grevillea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robusta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A.Cunn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. ex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R.Br.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Árbol de fuego /Roble americano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Lagunaria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partesonii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(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Andrews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)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G.Don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 xml:space="preserve">Árbol pica </w:t>
            </w:r>
            <w:proofErr w:type="spellStart"/>
            <w:r w:rsidRPr="000C5562">
              <w:rPr>
                <w:rFonts w:asciiTheme="minorHAnsi" w:hAnsiTheme="minorHAnsi"/>
                <w:sz w:val="16"/>
                <w:szCs w:val="16"/>
              </w:rPr>
              <w:t>pica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Laurus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nobilis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Laurel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Ligustrum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japonicum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Thunb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Aligustre del Japón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Olea europea silvestres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Acebuche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Pinus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pinea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Pino piñonero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Platycladus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orientalis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</w:t>
            </w: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.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Variedad Nana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Tuya o árbol de la vida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Quercus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ilex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</w:t>
            </w: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Encina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Quercus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suber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Alcornoque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Shinus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molle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Falso pimentero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Tetraclinis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iCs/>
                <w:color w:val="0000FF"/>
                <w:sz w:val="16"/>
                <w:szCs w:val="16"/>
              </w:rPr>
              <w:t>articulata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 </w:t>
            </w:r>
            <w:hyperlink r:id="rId7" w:history="1">
              <w:proofErr w:type="spellStart"/>
              <w:r w:rsidRPr="000C5562">
                <w:rPr>
                  <w:rFonts w:asciiTheme="minorHAnsi" w:hAnsiTheme="minorHAnsi"/>
                  <w:color w:val="0000FF"/>
                  <w:sz w:val="16"/>
                  <w:szCs w:val="16"/>
                  <w:shd w:val="clear" w:color="auto" w:fill="FFFFFF"/>
                  <w:lang w:val="en-US"/>
                </w:rPr>
                <w:t>Vahl</w:t>
              </w:r>
              <w:proofErr w:type="spellEnd"/>
            </w:hyperlink>
            <w:r w:rsidRPr="000C5562">
              <w:rPr>
                <w:rFonts w:asciiTheme="minorHAnsi" w:hAnsiTheme="minorHAnsi"/>
                <w:color w:val="0000FF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sz w:val="16"/>
                <w:szCs w:val="16"/>
              </w:rPr>
              <w:t>Araar</w:t>
            </w:r>
            <w:proofErr w:type="spellEnd"/>
            <w:r w:rsidRPr="000C5562">
              <w:rPr>
                <w:rFonts w:asciiTheme="minorHAnsi" w:hAnsiTheme="minorHAnsi"/>
                <w:sz w:val="16"/>
                <w:szCs w:val="16"/>
              </w:rPr>
              <w:t xml:space="preserve"> o Ciprés de Cartagena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CC7" w:rsidRPr="000C5562" w:rsidTr="007715F3">
        <w:trPr>
          <w:trHeight w:val="25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7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Tipuana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tipu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Benth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)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Kuntze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53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sz w:val="16"/>
                <w:szCs w:val="16"/>
              </w:rPr>
              <w:t>Tipuana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93" w:tblpY="-54"/>
        <w:tblW w:w="1045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169"/>
        <w:gridCol w:w="3368"/>
        <w:gridCol w:w="2835"/>
        <w:gridCol w:w="3084"/>
      </w:tblGrid>
      <w:tr w:rsidR="008B2CC7" w:rsidRPr="000C5562" w:rsidTr="007715F3">
        <w:trPr>
          <w:trHeight w:val="22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1" w:name="OLE_LINK2"/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Arbustos de hoja caduca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Unidades a solicitar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Especie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45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Nombre común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Presentación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Deutzia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scabra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Thunb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sz w:val="16"/>
                <w:szCs w:val="16"/>
              </w:rPr>
              <w:t>Deutzia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Hibiscus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syriacus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Rosa de Siria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Punica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granatum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 Variedad Nana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Granado enano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Phyladelphus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coronarius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Celinda o Falso jazmín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i/>
                <w:color w:val="0000FF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Retama monosperma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 L. Bois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Retama (Blanca)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Retama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sphaerocarpa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 Bois</w:t>
            </w: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Retama amarilla o Genista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Rosa rugosa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Thunb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Rosal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Spiraea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japónica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sz w:val="16"/>
                <w:szCs w:val="16"/>
              </w:rPr>
              <w:t>Espirea</w:t>
            </w:r>
            <w:proofErr w:type="spellEnd"/>
            <w:r w:rsidRPr="000C5562">
              <w:rPr>
                <w:rFonts w:asciiTheme="minorHAnsi" w:hAnsiTheme="minorHAnsi"/>
                <w:sz w:val="16"/>
                <w:szCs w:val="16"/>
              </w:rPr>
              <w:t xml:space="preserve"> del Japón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Syringas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Vulgaris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Lilas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Tamarix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gallica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Taraje o Tamarindo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Vitex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-Agnus-cactus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Sauzgatillo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8B2CC7" w:rsidRPr="000C5562" w:rsidTr="007715F3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ind w:right="-6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Weigela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florida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Thunb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sz w:val="16"/>
                <w:szCs w:val="16"/>
              </w:rPr>
              <w:t>Diervilla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C7" w:rsidRPr="000C5562" w:rsidRDefault="008B2CC7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bookmarkEnd w:id="1"/>
    </w:tbl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93" w:tblpY="-54"/>
        <w:tblW w:w="10456" w:type="dxa"/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1169"/>
        <w:gridCol w:w="3368"/>
        <w:gridCol w:w="2835"/>
        <w:gridCol w:w="3084"/>
      </w:tblGrid>
      <w:tr w:rsidR="002B72CA" w:rsidRPr="002B72CA" w:rsidTr="002B72CA">
        <w:trPr>
          <w:trHeight w:val="22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Arbustos de hoja perenne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Unidades a solicitar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Especie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459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Nombre común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Presentación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Arbutus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unedo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Madroño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Buxus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sempervirens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Boj común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Cistus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salvifolius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</w:t>
            </w:r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Jara negra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Cotoneaster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salicifolius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Franch</w:t>
            </w:r>
            <w:proofErr w:type="spellEnd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Cotoneaster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Cytisus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grandiflorus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Brot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.) DC.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Citisus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>Cytisus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>multiflorus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 xml:space="preserve"> (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>L´Hér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 xml:space="preserve">.) Sweet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Escoba blanca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Eleagnus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ebbingei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Eleagnus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Eriocephalus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africanus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Romero africano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Euonymus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japonicus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Thunb</w:t>
            </w:r>
            <w:proofErr w:type="spellEnd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Evónimo del Japón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Juniperus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phoenicea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Enebro o Sabina común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Ligustrum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ovalifolium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Hassk</w:t>
            </w:r>
            <w:proofErr w:type="spellEnd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Troanilla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Myrtus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communis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Mirto o Arrayan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Pistacia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lentiscus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Lentisco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>Pittosporum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>tobira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val="en-US" w:eastAsia="es-ES"/>
              </w:rPr>
              <w:t>W.T.Aiton</w:t>
            </w:r>
            <w:proofErr w:type="spellEnd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>Pitosporo</w:t>
            </w:r>
            <w:proofErr w:type="spellEnd"/>
            <w:r w:rsidRPr="002B72CA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 del Japón o Azahar de China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Pitosporum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tobira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W.T.Aiton</w:t>
            </w:r>
            <w:proofErr w:type="spellEnd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. Var Nana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Pitosporo</w:t>
            </w:r>
            <w:proofErr w:type="spellEnd"/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enano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Pyracantha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coccínea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M.Roem</w:t>
            </w:r>
            <w:proofErr w:type="spellEnd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Espino de fuego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Rhamnus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alaternus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Aladierno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Salvia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rosmanirus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 xml:space="preserve">(L.)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Schleid</w:t>
            </w:r>
            <w:proofErr w:type="spellEnd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Romero (aromática)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Salvia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rosmanirus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.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 xml:space="preserve">Variedad </w:t>
            </w:r>
            <w:proofErr w:type="spellStart"/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Prostratus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Romero rastrero (aromática)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  <w:tr w:rsidR="002B72CA" w:rsidRPr="002B72CA" w:rsidTr="002B72CA">
        <w:trPr>
          <w:trHeight w:val="2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Teucrium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>fruticans</w:t>
            </w:r>
            <w:proofErr w:type="spellEnd"/>
            <w:r w:rsidRPr="002B72CA">
              <w:rPr>
                <w:rFonts w:ascii="Verdana" w:eastAsia="Times New Roman" w:hAnsi="Verdana" w:cs="Times New Roman"/>
                <w:i/>
                <w:color w:val="0000FF"/>
                <w:sz w:val="16"/>
                <w:szCs w:val="16"/>
                <w:lang w:eastAsia="es-ES"/>
              </w:rPr>
              <w:t xml:space="preserve"> </w:t>
            </w:r>
            <w:r w:rsidRPr="002B72CA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es-ES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2B72CA" w:rsidRDefault="002B72CA" w:rsidP="002B72CA">
            <w:pPr>
              <w:shd w:val="clear" w:color="auto" w:fill="FFFFFF"/>
              <w:suppressAutoHyphens/>
              <w:autoSpaceDN w:val="0"/>
              <w:spacing w:after="0" w:line="240" w:lineRule="auto"/>
              <w:ind w:right="-1067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72C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Salvia amarga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2B72CA" w:rsidRDefault="002B72CA" w:rsidP="002B72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</w:rPr>
            </w:pPr>
            <w:r w:rsidRPr="002B72CA">
              <w:rPr>
                <w:rFonts w:ascii="Verdana" w:eastAsia="Calibri" w:hAnsi="Verdana" w:cs="Tahoma"/>
                <w:sz w:val="16"/>
                <w:szCs w:val="16"/>
              </w:rPr>
              <w:t>Contenedor</w:t>
            </w:r>
          </w:p>
        </w:tc>
      </w:tr>
    </w:tbl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93" w:tblpY="200"/>
        <w:tblW w:w="1059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167"/>
        <w:gridCol w:w="3370"/>
        <w:gridCol w:w="2835"/>
        <w:gridCol w:w="3226"/>
      </w:tblGrid>
      <w:tr w:rsidR="002B72CA" w:rsidRPr="000C5562" w:rsidTr="007715F3">
        <w:trPr>
          <w:trHeight w:val="170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F55AE6">
              <w:rPr>
                <w:rFonts w:ascii="Verdana" w:hAnsi="Verdana"/>
                <w:b/>
                <w:sz w:val="16"/>
                <w:szCs w:val="16"/>
              </w:rPr>
              <w:t>rbustos de hoja perenne para flor</w:t>
            </w:r>
          </w:p>
        </w:tc>
      </w:tr>
      <w:tr w:rsidR="002B72CA" w:rsidRPr="000C5562" w:rsidTr="007715F3">
        <w:trPr>
          <w:trHeight w:val="1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Unidades a solicitar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Especie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Nombre común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Presentación</w:t>
            </w:r>
          </w:p>
        </w:tc>
      </w:tr>
      <w:tr w:rsidR="002B72CA" w:rsidRPr="000C5562" w:rsidTr="007715F3">
        <w:trPr>
          <w:trHeight w:val="1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Callistemon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lanceolatus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Skeels</w:t>
            </w:r>
            <w:proofErr w:type="spellEnd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sz w:val="16"/>
                <w:szCs w:val="16"/>
              </w:rPr>
              <w:t>Limpiatubos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Escallonia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macrantha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 xml:space="preserve">Mutis ex </w:t>
            </w:r>
            <w:proofErr w:type="spellStart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L.f.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F55AE6">
              <w:rPr>
                <w:rFonts w:ascii="Verdana" w:hAnsi="Verdana"/>
                <w:sz w:val="16"/>
                <w:szCs w:val="16"/>
              </w:rPr>
              <w:t>Escalonia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>Gazania</w:t>
            </w:r>
            <w:proofErr w:type="spellEnd"/>
            <w:r w:rsidRPr="00F55AE6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 xml:space="preserve"> marítima </w:t>
            </w:r>
            <w:proofErr w:type="spellStart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Levyns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sz w:val="16"/>
                <w:szCs w:val="16"/>
              </w:rPr>
              <w:t>Gazania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>Hibiscus</w:t>
            </w:r>
            <w:proofErr w:type="spellEnd"/>
            <w:r w:rsidRPr="00F55AE6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 xml:space="preserve"> rosa </w:t>
            </w:r>
            <w:proofErr w:type="spellStart"/>
            <w:r w:rsidRPr="00F55AE6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>sinensis</w:t>
            </w:r>
            <w:proofErr w:type="spellEnd"/>
            <w:r w:rsidRPr="00F55AE6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F55AE6">
              <w:rPr>
                <w:rFonts w:ascii="Verdana" w:hAnsi="Verdana"/>
                <w:sz w:val="16"/>
                <w:szCs w:val="16"/>
              </w:rPr>
              <w:t xml:space="preserve">Rosa de China o </w:t>
            </w:r>
            <w:proofErr w:type="spellStart"/>
            <w:r w:rsidRPr="00F55AE6">
              <w:rPr>
                <w:rFonts w:ascii="Verdana" w:hAnsi="Verdana"/>
                <w:sz w:val="16"/>
                <w:szCs w:val="16"/>
              </w:rPr>
              <w:t>Hibiscus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AB4EF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AB4EF6">
              <w:rPr>
                <w:rFonts w:ascii="Verdana" w:hAnsi="Verdana"/>
                <w:i/>
                <w:color w:val="0000FF"/>
                <w:sz w:val="16"/>
                <w:szCs w:val="16"/>
              </w:rPr>
              <w:t>Lavandula</w:t>
            </w:r>
            <w:proofErr w:type="spellEnd"/>
            <w:r w:rsidRPr="00AB4EF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AB4EF6">
              <w:rPr>
                <w:rFonts w:ascii="Verdana" w:hAnsi="Verdana"/>
                <w:i/>
                <w:color w:val="0000FF"/>
                <w:sz w:val="16"/>
                <w:szCs w:val="16"/>
              </w:rPr>
              <w:t>sp</w:t>
            </w:r>
            <w:proofErr w:type="spellEnd"/>
            <w:r w:rsidRPr="00AB4EF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AB4EF6">
              <w:rPr>
                <w:rFonts w:ascii="Verdana" w:hAnsi="Verdana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AB4EF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AB4EF6">
              <w:rPr>
                <w:rFonts w:ascii="Verdana" w:hAnsi="Verdana"/>
                <w:sz w:val="16"/>
                <w:szCs w:val="16"/>
              </w:rPr>
              <w:t>Lavanda</w:t>
            </w:r>
            <w:r>
              <w:rPr>
                <w:rFonts w:ascii="Verdana" w:hAnsi="Verdana"/>
                <w:sz w:val="16"/>
                <w:szCs w:val="16"/>
              </w:rPr>
              <w:t xml:space="preserve"> (Aromática)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F55AE6">
              <w:rPr>
                <w:rFonts w:ascii="Verdana" w:hAnsi="Verdana"/>
                <w:i/>
                <w:color w:val="0000FF"/>
                <w:sz w:val="16"/>
                <w:szCs w:val="16"/>
                <w:lang w:val="en-US"/>
              </w:rPr>
              <w:t xml:space="preserve">Leptospermum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  <w:lang w:val="en-US"/>
              </w:rPr>
              <w:t>scoparium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color w:val="0000FF"/>
                <w:sz w:val="16"/>
                <w:szCs w:val="16"/>
                <w:lang w:val="en-US"/>
              </w:rPr>
              <w:t>J.R.Forst</w:t>
            </w:r>
            <w:proofErr w:type="spellEnd"/>
            <w:r w:rsidRPr="00F55AE6">
              <w:rPr>
                <w:rFonts w:ascii="Verdana" w:hAnsi="Verdana"/>
                <w:color w:val="0000FF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sz w:val="16"/>
                <w:szCs w:val="16"/>
              </w:rPr>
              <w:t>Manuka</w:t>
            </w:r>
            <w:proofErr w:type="spellEnd"/>
            <w:r w:rsidRPr="00F55AE6">
              <w:rPr>
                <w:rFonts w:ascii="Verdana" w:hAnsi="Verdana"/>
                <w:sz w:val="16"/>
                <w:szCs w:val="16"/>
              </w:rPr>
              <w:t xml:space="preserve"> o Árbol del té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Lycianthes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rantonnetii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(</w:t>
            </w:r>
            <w:proofErr w:type="spellStart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Dunal</w:t>
            </w:r>
            <w:proofErr w:type="spellEnd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 xml:space="preserve">) </w:t>
            </w:r>
            <w:proofErr w:type="spellStart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Hassl</w:t>
            </w:r>
            <w:proofErr w:type="spellEnd"/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F55AE6">
              <w:rPr>
                <w:rFonts w:ascii="Verdana" w:hAnsi="Verdana"/>
                <w:sz w:val="16"/>
                <w:szCs w:val="16"/>
              </w:rPr>
              <w:t>Solano de flor azul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Malvaviscus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penduliflorus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DC.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F55AE6">
              <w:rPr>
                <w:rFonts w:ascii="Verdana" w:hAnsi="Verdana"/>
                <w:sz w:val="16"/>
                <w:szCs w:val="16"/>
              </w:rPr>
              <w:t xml:space="preserve">Falso </w:t>
            </w:r>
            <w:proofErr w:type="spellStart"/>
            <w:r w:rsidRPr="00F55AE6">
              <w:rPr>
                <w:rFonts w:ascii="Verdana" w:hAnsi="Verdana"/>
                <w:sz w:val="16"/>
                <w:szCs w:val="16"/>
              </w:rPr>
              <w:t>hibiscus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Nerium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oleander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F55AE6">
              <w:rPr>
                <w:rFonts w:ascii="Verdana" w:hAnsi="Verdana"/>
                <w:sz w:val="16"/>
                <w:szCs w:val="16"/>
              </w:rPr>
              <w:t>Adelfa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Nerium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oleander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L</w:t>
            </w:r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.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Variedad nana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F55AE6">
              <w:rPr>
                <w:rFonts w:ascii="Verdana" w:hAnsi="Verdana"/>
                <w:sz w:val="16"/>
                <w:szCs w:val="16"/>
              </w:rPr>
              <w:t>Adelfilla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rFonts w:ascii="Verdana" w:hAnsi="Verdana"/>
                <w:i/>
                <w:color w:val="0000FF"/>
                <w:sz w:val="16"/>
                <w:szCs w:val="16"/>
              </w:rPr>
            </w:pPr>
            <w:r w:rsidRPr="00BB2F6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Salvia </w:t>
            </w:r>
            <w:proofErr w:type="spellStart"/>
            <w:r w:rsidRPr="00BB2F6B">
              <w:rPr>
                <w:rFonts w:ascii="Verdana" w:hAnsi="Verdana"/>
                <w:i/>
                <w:color w:val="0000FF"/>
                <w:sz w:val="16"/>
                <w:szCs w:val="16"/>
              </w:rPr>
              <w:t>officinalis</w:t>
            </w:r>
            <w:proofErr w:type="spellEnd"/>
            <w:r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AB4EF6">
              <w:rPr>
                <w:rFonts w:ascii="Verdana" w:hAnsi="Verdana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Salvia (aromática)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Viburnum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>tinus</w:t>
            </w:r>
            <w:proofErr w:type="spellEnd"/>
            <w:r w:rsidRPr="00F55AE6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Pr="00F55AE6">
              <w:rPr>
                <w:rFonts w:ascii="Verdana" w:hAnsi="Verdana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F55AE6" w:rsidRDefault="002B72CA" w:rsidP="007715F3">
            <w:pPr>
              <w:pStyle w:val="Standard"/>
              <w:shd w:val="clear" w:color="auto" w:fill="FFFFFF" w:themeFill="background1"/>
              <w:ind w:right="317"/>
              <w:rPr>
                <w:rFonts w:ascii="Verdana" w:hAnsi="Verdana"/>
                <w:sz w:val="16"/>
                <w:szCs w:val="16"/>
              </w:rPr>
            </w:pPr>
            <w:r w:rsidRPr="00F55AE6">
              <w:rPr>
                <w:rFonts w:ascii="Verdana" w:hAnsi="Verdana"/>
                <w:sz w:val="16"/>
                <w:szCs w:val="16"/>
              </w:rPr>
              <w:t>Durillo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</w:tbl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93" w:tblpY="200"/>
        <w:tblW w:w="1059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167"/>
        <w:gridCol w:w="3370"/>
        <w:gridCol w:w="2835"/>
        <w:gridCol w:w="3226"/>
      </w:tblGrid>
      <w:tr w:rsidR="002B72CA" w:rsidRPr="000C5562" w:rsidTr="007715F3">
        <w:trPr>
          <w:trHeight w:val="170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 xml:space="preserve">Trepadoras, Rastreras y/o </w:t>
            </w:r>
            <w:proofErr w:type="spellStart"/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tapizantes</w:t>
            </w:r>
            <w:proofErr w:type="spellEnd"/>
          </w:p>
        </w:tc>
      </w:tr>
      <w:tr w:rsidR="002B72CA" w:rsidRPr="000C5562" w:rsidTr="007715F3">
        <w:trPr>
          <w:trHeight w:val="1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Unidades a solicitar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Especie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Nombre común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Presentación</w:t>
            </w:r>
          </w:p>
        </w:tc>
      </w:tr>
      <w:tr w:rsidR="002B72CA" w:rsidRPr="000C5562" w:rsidTr="007715F3">
        <w:trPr>
          <w:trHeight w:val="1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Bougainvillea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glabra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Choisy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Buganvilla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Jasminum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0fficinale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Jazmín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Jasminum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nudiflorum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Lindl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Jazmín amarillo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trHeight w:val="2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Plumbago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auriculata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Lam.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Plumbago o Jazmín azul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</w:tbl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tbl>
      <w:tblPr>
        <w:tblW w:w="10672" w:type="dxa"/>
        <w:tblInd w:w="-459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275"/>
        <w:gridCol w:w="3228"/>
        <w:gridCol w:w="2835"/>
        <w:gridCol w:w="3294"/>
        <w:gridCol w:w="40"/>
      </w:tblGrid>
      <w:tr w:rsidR="002B72CA" w:rsidRPr="000C5562" w:rsidTr="007715F3">
        <w:trPr>
          <w:trHeight w:val="22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Palmeras (</w:t>
            </w:r>
            <w:proofErr w:type="spellStart"/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Aracaceaes</w:t>
            </w:r>
            <w:proofErr w:type="spellEnd"/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40" w:type="dxa"/>
            <w:shd w:val="clear" w:color="auto" w:fill="FFFFFF" w:themeFill="background1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B72CA" w:rsidRPr="000C5562" w:rsidTr="007715F3">
        <w:trPr>
          <w:gridAfter w:val="1"/>
          <w:wAfter w:w="40" w:type="dxa"/>
          <w:trHeight w:val="2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Unidades a solicitar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Especie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Nombre común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5562">
              <w:rPr>
                <w:rFonts w:asciiTheme="minorHAnsi" w:hAnsiTheme="minorHAnsi"/>
                <w:b/>
                <w:sz w:val="16"/>
                <w:szCs w:val="16"/>
              </w:rPr>
              <w:t>Presentación</w:t>
            </w:r>
          </w:p>
        </w:tc>
      </w:tr>
      <w:tr w:rsidR="002B72CA" w:rsidRPr="000C5562" w:rsidTr="007715F3">
        <w:trPr>
          <w:gridAfter w:val="1"/>
          <w:wAfter w:w="40" w:type="dxa"/>
          <w:trHeight w:val="2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Chamaerops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humilis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Palmito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Contenedor</w:t>
            </w:r>
          </w:p>
        </w:tc>
      </w:tr>
      <w:tr w:rsidR="002B72CA" w:rsidRPr="000C5562" w:rsidTr="007715F3">
        <w:trPr>
          <w:gridAfter w:val="1"/>
          <w:wAfter w:w="40" w:type="dxa"/>
          <w:trHeight w:val="2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Washingtonia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>filifera</w:t>
            </w:r>
            <w:proofErr w:type="spellEnd"/>
            <w:r w:rsidRPr="000C5562">
              <w:rPr>
                <w:rFonts w:asciiTheme="minorHAnsi" w:hAnsiTheme="minorHAnsi"/>
                <w:i/>
                <w:color w:val="0000FF"/>
                <w:sz w:val="16"/>
                <w:szCs w:val="16"/>
              </w:rPr>
              <w:t xml:space="preserve"> </w:t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(</w:t>
            </w:r>
            <w:proofErr w:type="spellStart"/>
            <w:r w:rsidR="00C5245F" w:rsidRPr="000C5562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0C5562">
              <w:rPr>
                <w:rFonts w:asciiTheme="minorHAnsi" w:hAnsiTheme="minorHAnsi"/>
                <w:sz w:val="16"/>
                <w:szCs w:val="16"/>
              </w:rPr>
              <w:instrText xml:space="preserve"> HYPERLINK  "https://es.wikipedia.org/wiki/John_Lindley" </w:instrText>
            </w:r>
            <w:r w:rsidR="00C5245F" w:rsidRPr="000C556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  <w:shd w:val="clear" w:color="auto" w:fill="F9F9F9"/>
              </w:rPr>
              <w:t>Lindl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  <w:shd w:val="clear" w:color="auto" w:fill="F9F9F9"/>
              </w:rPr>
              <w:t>.</w:t>
            </w:r>
            <w:r w:rsidR="00C5245F" w:rsidRPr="000C556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</w:rPr>
              <w:t>)</w:t>
            </w:r>
            <w:proofErr w:type="spellStart"/>
            <w:r w:rsidR="00C5245F" w:rsidRPr="000C5562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0C5562">
              <w:rPr>
                <w:rFonts w:asciiTheme="minorHAnsi" w:hAnsiTheme="minorHAnsi"/>
                <w:sz w:val="16"/>
                <w:szCs w:val="16"/>
              </w:rPr>
              <w:instrText xml:space="preserve"> HYPERLINK  "https://es.wikipedia.org/wiki/Hermann_Wendland" </w:instrText>
            </w:r>
            <w:r w:rsidR="00C5245F" w:rsidRPr="000C556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5562">
              <w:rPr>
                <w:rFonts w:asciiTheme="minorHAnsi" w:hAnsiTheme="minorHAnsi"/>
                <w:color w:val="0000FF"/>
                <w:sz w:val="16"/>
                <w:szCs w:val="16"/>
                <w:u w:val="single"/>
                <w:shd w:val="clear" w:color="auto" w:fill="F9F9F9"/>
              </w:rPr>
              <w:t>H.Wendl</w:t>
            </w:r>
            <w:proofErr w:type="spellEnd"/>
            <w:r w:rsidRPr="000C5562">
              <w:rPr>
                <w:rFonts w:asciiTheme="minorHAnsi" w:hAnsiTheme="minorHAnsi"/>
                <w:color w:val="0000FF"/>
                <w:sz w:val="16"/>
                <w:szCs w:val="16"/>
                <w:u w:val="single"/>
                <w:shd w:val="clear" w:color="auto" w:fill="F9F9F9"/>
              </w:rPr>
              <w:t>.</w:t>
            </w:r>
            <w:r w:rsidR="00C5245F" w:rsidRPr="000C556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5562">
              <w:rPr>
                <w:rFonts w:asciiTheme="minorHAnsi" w:hAnsiTheme="minorHAnsi"/>
                <w:sz w:val="16"/>
                <w:szCs w:val="16"/>
              </w:rPr>
              <w:t>Washingtonia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CA" w:rsidRPr="000C5562" w:rsidRDefault="002B72CA" w:rsidP="007715F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562">
              <w:rPr>
                <w:rFonts w:asciiTheme="minorHAnsi" w:hAnsiTheme="minorHAnsi"/>
                <w:sz w:val="16"/>
                <w:szCs w:val="16"/>
              </w:rPr>
              <w:t>Cepellón/Contenedor</w:t>
            </w:r>
          </w:p>
        </w:tc>
      </w:tr>
    </w:tbl>
    <w:p w:rsidR="002B72CA" w:rsidRDefault="002B72CA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p w:rsidR="008B2CC7" w:rsidRPr="008B2CC7" w:rsidRDefault="008B2CC7" w:rsidP="008B2CC7">
      <w:pPr>
        <w:spacing w:after="0"/>
        <w:ind w:hanging="709"/>
        <w:jc w:val="both"/>
        <w:rPr>
          <w:rFonts w:ascii="Verdana" w:hAnsi="Verdana"/>
          <w:sz w:val="20"/>
          <w:szCs w:val="20"/>
        </w:rPr>
      </w:pPr>
    </w:p>
    <w:sectPr w:rsidR="008B2CC7" w:rsidRPr="008B2CC7" w:rsidSect="00400ED9">
      <w:headerReference w:type="default" r:id="rId8"/>
      <w:footerReference w:type="default" r:id="rId9"/>
      <w:pgSz w:w="11906" w:h="16838"/>
      <w:pgMar w:top="1680" w:right="707" w:bottom="1276" w:left="1274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A6" w:rsidRDefault="00D72EA6" w:rsidP="00DF0A6D">
      <w:pPr>
        <w:spacing w:after="0" w:line="240" w:lineRule="auto"/>
      </w:pPr>
      <w:r>
        <w:separator/>
      </w:r>
    </w:p>
  </w:endnote>
  <w:endnote w:type="continuationSeparator" w:id="0">
    <w:p w:rsidR="00D72EA6" w:rsidRDefault="00D72EA6" w:rsidP="00D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ews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4" w:type="dxa"/>
      <w:tblLayout w:type="fixed"/>
      <w:tblLook w:val="0400"/>
    </w:tblPr>
    <w:tblGrid>
      <w:gridCol w:w="6483"/>
      <w:gridCol w:w="2551"/>
    </w:tblGrid>
    <w:tr w:rsidR="00400ED9" w:rsidTr="00400ED9">
      <w:tc>
        <w:tcPr>
          <w:tcW w:w="6483" w:type="dxa"/>
          <w:vAlign w:val="bottom"/>
        </w:tcPr>
        <w:p w:rsidR="00400ED9" w:rsidRDefault="00400ED9" w:rsidP="007715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108"/>
            <w:rPr>
              <w:color w:val="808080"/>
              <w:sz w:val="12"/>
              <w:szCs w:val="12"/>
            </w:rPr>
          </w:pPr>
          <w:r>
            <w:rPr>
              <w:rFonts w:ascii="NewsGothic" w:eastAsia="NewsGothic" w:hAnsi="NewsGothic" w:cs="NewsGothic"/>
              <w:color w:val="666466"/>
              <w:sz w:val="12"/>
              <w:szCs w:val="12"/>
            </w:rPr>
            <w:t xml:space="preserve">Ctra. Arcos, km. 4,6. Apdo. 103. 11400 Jerez de la Frontera. (Cádiz). </w:t>
          </w:r>
          <w:r>
            <w:rPr>
              <w:rFonts w:ascii="NewsGothic" w:eastAsia="NewsGothic" w:hAnsi="NewsGothic" w:cs="NewsGothic"/>
              <w:color w:val="0073D1"/>
              <w:sz w:val="12"/>
              <w:szCs w:val="12"/>
            </w:rPr>
            <w:t>T</w:t>
          </w:r>
          <w:r>
            <w:rPr>
              <w:rFonts w:ascii="NewsGothic" w:eastAsia="NewsGothic" w:hAnsi="NewsGothic" w:cs="NewsGothic"/>
              <w:color w:val="808080"/>
              <w:sz w:val="12"/>
              <w:szCs w:val="12"/>
            </w:rPr>
            <w:t xml:space="preserve"> </w:t>
          </w:r>
          <w:r>
            <w:rPr>
              <w:rFonts w:ascii="NewsGothic" w:eastAsia="NewsGothic" w:hAnsi="NewsGothic" w:cs="NewsGothic"/>
              <w:color w:val="666466"/>
              <w:sz w:val="12"/>
              <w:szCs w:val="12"/>
            </w:rPr>
            <w:t>956 18 90 04 – 956 18 90 96</w:t>
          </w:r>
          <w:proofErr w:type="gramStart"/>
          <w:r>
            <w:rPr>
              <w:rFonts w:ascii="NewsGothic" w:eastAsia="NewsGothic" w:hAnsi="NewsGothic" w:cs="NewsGothic"/>
              <w:color w:val="666466"/>
              <w:sz w:val="12"/>
              <w:szCs w:val="12"/>
            </w:rPr>
            <w:t>..</w:t>
          </w:r>
          <w:proofErr w:type="gramEnd"/>
        </w:p>
      </w:tc>
      <w:tc>
        <w:tcPr>
          <w:tcW w:w="2551" w:type="dxa"/>
          <w:vAlign w:val="bottom"/>
        </w:tcPr>
        <w:p w:rsidR="00400ED9" w:rsidRDefault="00400ED9" w:rsidP="007715F3">
          <w:pPr>
            <w:ind w:left="-108" w:right="-12"/>
            <w:jc w:val="right"/>
            <w:rPr>
              <w:rFonts w:ascii="NewsGothic" w:eastAsia="NewsGothic" w:hAnsi="NewsGothic" w:cs="NewsGothic"/>
              <w:sz w:val="12"/>
              <w:szCs w:val="12"/>
            </w:rPr>
          </w:pPr>
          <w:r>
            <w:rPr>
              <w:rFonts w:ascii="NewsGothic" w:eastAsia="NewsGothic" w:hAnsi="NewsGothic" w:cs="NewsGothic"/>
              <w:sz w:val="12"/>
              <w:szCs w:val="12"/>
            </w:rPr>
            <w:t xml:space="preserve"> Página </w:t>
          </w:r>
          <w:r w:rsidR="00C5245F">
            <w:rPr>
              <w:rFonts w:ascii="NewsGothic" w:eastAsia="NewsGothic" w:hAnsi="NewsGothic" w:cs="NewsGothic"/>
              <w:sz w:val="12"/>
              <w:szCs w:val="12"/>
            </w:rPr>
            <w:fldChar w:fldCharType="begin"/>
          </w:r>
          <w:r>
            <w:rPr>
              <w:rFonts w:ascii="NewsGothic" w:eastAsia="NewsGothic" w:hAnsi="NewsGothic" w:cs="NewsGothic"/>
              <w:sz w:val="12"/>
              <w:szCs w:val="12"/>
            </w:rPr>
            <w:instrText>PAGE</w:instrText>
          </w:r>
          <w:r w:rsidR="00C5245F">
            <w:rPr>
              <w:rFonts w:ascii="NewsGothic" w:eastAsia="NewsGothic" w:hAnsi="NewsGothic" w:cs="NewsGothic"/>
              <w:sz w:val="12"/>
              <w:szCs w:val="12"/>
            </w:rPr>
            <w:fldChar w:fldCharType="separate"/>
          </w:r>
          <w:r w:rsidR="005B6F3E">
            <w:rPr>
              <w:rFonts w:ascii="NewsGothic" w:eastAsia="NewsGothic" w:hAnsi="NewsGothic" w:cs="NewsGothic"/>
              <w:noProof/>
              <w:sz w:val="12"/>
              <w:szCs w:val="12"/>
            </w:rPr>
            <w:t>3</w:t>
          </w:r>
          <w:r w:rsidR="00C5245F">
            <w:rPr>
              <w:rFonts w:ascii="NewsGothic" w:eastAsia="NewsGothic" w:hAnsi="NewsGothic" w:cs="NewsGothic"/>
              <w:sz w:val="12"/>
              <w:szCs w:val="12"/>
            </w:rPr>
            <w:fldChar w:fldCharType="end"/>
          </w:r>
          <w:r>
            <w:rPr>
              <w:rFonts w:ascii="NewsGothic" w:eastAsia="NewsGothic" w:hAnsi="NewsGothic" w:cs="NewsGothic"/>
              <w:sz w:val="12"/>
              <w:szCs w:val="12"/>
            </w:rPr>
            <w:t xml:space="preserve"> de </w:t>
          </w:r>
          <w:r w:rsidR="00C5245F">
            <w:rPr>
              <w:rFonts w:ascii="NewsGothic" w:eastAsia="NewsGothic" w:hAnsi="NewsGothic" w:cs="NewsGothic"/>
              <w:sz w:val="12"/>
              <w:szCs w:val="12"/>
            </w:rPr>
            <w:fldChar w:fldCharType="begin"/>
          </w:r>
          <w:r>
            <w:rPr>
              <w:rFonts w:ascii="NewsGothic" w:eastAsia="NewsGothic" w:hAnsi="NewsGothic" w:cs="NewsGothic"/>
              <w:sz w:val="12"/>
              <w:szCs w:val="12"/>
            </w:rPr>
            <w:instrText>NUMPAGES</w:instrText>
          </w:r>
          <w:r w:rsidR="00C5245F">
            <w:rPr>
              <w:rFonts w:ascii="NewsGothic" w:eastAsia="NewsGothic" w:hAnsi="NewsGothic" w:cs="NewsGothic"/>
              <w:sz w:val="12"/>
              <w:szCs w:val="12"/>
            </w:rPr>
            <w:fldChar w:fldCharType="separate"/>
          </w:r>
          <w:r w:rsidR="005B6F3E">
            <w:rPr>
              <w:rFonts w:ascii="NewsGothic" w:eastAsia="NewsGothic" w:hAnsi="NewsGothic" w:cs="NewsGothic"/>
              <w:noProof/>
              <w:sz w:val="12"/>
              <w:szCs w:val="12"/>
            </w:rPr>
            <w:t>3</w:t>
          </w:r>
          <w:r w:rsidR="00C5245F">
            <w:rPr>
              <w:rFonts w:ascii="NewsGothic" w:eastAsia="NewsGothic" w:hAnsi="NewsGothic" w:cs="NewsGothic"/>
              <w:sz w:val="12"/>
              <w:szCs w:val="12"/>
            </w:rPr>
            <w:fldChar w:fldCharType="end"/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07732" w:rsidRDefault="00307732" w:rsidP="00400ED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A6" w:rsidRDefault="00D72EA6" w:rsidP="00DF0A6D">
      <w:pPr>
        <w:spacing w:after="0" w:line="240" w:lineRule="auto"/>
      </w:pPr>
      <w:r>
        <w:separator/>
      </w:r>
    </w:p>
  </w:footnote>
  <w:footnote w:type="continuationSeparator" w:id="0">
    <w:p w:rsidR="00D72EA6" w:rsidRDefault="00D72EA6" w:rsidP="00D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CA" w:rsidRPr="002B72CA" w:rsidRDefault="002B72CA">
    <w:pPr>
      <w:pStyle w:val="Encabezado"/>
      <w:rPr>
        <w:rFonts w:ascii="Verdana" w:hAnsi="Verdana"/>
      </w:rPr>
    </w:pPr>
    <w:r w:rsidRPr="002B72CA">
      <w:rPr>
        <w:noProof/>
        <w:lang w:eastAsia="es-ES"/>
      </w:rPr>
      <w:drawing>
        <wp:inline distT="0" distB="0" distL="0" distR="0">
          <wp:extent cx="3368206" cy="628153"/>
          <wp:effectExtent l="19050" t="0" r="3644" b="0"/>
          <wp:docPr id="1" name="Imagen 6" descr="C:\Users\enaranjo\AppData\Local\Microsoft\Windows\INetCache\Content.Word\LOGO AREA 20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6415" cy="6278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Bahnschrift Light" w:eastAsia="Bahnschrift Light" w:hAnsi="Bahnschrift Light" w:cs="Bahnschrift Light"/>
        <w:sz w:val="16"/>
        <w:szCs w:val="16"/>
      </w:rPr>
      <w:t>SERVICIO DE DESARROLLO RURAL</w:t>
    </w:r>
  </w:p>
  <w:p w:rsidR="002B72CA" w:rsidRDefault="002B72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AEF"/>
    <w:multiLevelType w:val="multilevel"/>
    <w:tmpl w:val="BD0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D4E21"/>
    <w:multiLevelType w:val="multilevel"/>
    <w:tmpl w:val="3F1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E4FDA"/>
    <w:multiLevelType w:val="hybridMultilevel"/>
    <w:tmpl w:val="966A1050"/>
    <w:lvl w:ilvl="0" w:tplc="3906EBD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F37E0"/>
    <w:multiLevelType w:val="multilevel"/>
    <w:tmpl w:val="BC7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22E9D"/>
    <w:multiLevelType w:val="multilevel"/>
    <w:tmpl w:val="185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F3FFC"/>
    <w:multiLevelType w:val="multilevel"/>
    <w:tmpl w:val="D6F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C36D5"/>
    <w:multiLevelType w:val="multilevel"/>
    <w:tmpl w:val="9D8E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435EBA"/>
    <w:multiLevelType w:val="multilevel"/>
    <w:tmpl w:val="B97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E915BA"/>
    <w:multiLevelType w:val="multilevel"/>
    <w:tmpl w:val="6068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36683"/>
    <w:multiLevelType w:val="multilevel"/>
    <w:tmpl w:val="04C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AF0E56"/>
    <w:multiLevelType w:val="multilevel"/>
    <w:tmpl w:val="5DA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73477"/>
    <w:multiLevelType w:val="multilevel"/>
    <w:tmpl w:val="0B0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4A0311"/>
    <w:multiLevelType w:val="multilevel"/>
    <w:tmpl w:val="C38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33070"/>
    <w:multiLevelType w:val="multilevel"/>
    <w:tmpl w:val="D0A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260F53"/>
    <w:multiLevelType w:val="multilevel"/>
    <w:tmpl w:val="3D1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62F73"/>
    <w:multiLevelType w:val="multilevel"/>
    <w:tmpl w:val="37F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F0708D"/>
    <w:multiLevelType w:val="multilevel"/>
    <w:tmpl w:val="505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53268"/>
    <w:multiLevelType w:val="multilevel"/>
    <w:tmpl w:val="F1C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2216F"/>
    <w:rsid w:val="00036BA6"/>
    <w:rsid w:val="000F3B11"/>
    <w:rsid w:val="0012216F"/>
    <w:rsid w:val="001946DA"/>
    <w:rsid w:val="001A1591"/>
    <w:rsid w:val="001D67C3"/>
    <w:rsid w:val="001E0647"/>
    <w:rsid w:val="001E0D75"/>
    <w:rsid w:val="00233CA4"/>
    <w:rsid w:val="002B72CA"/>
    <w:rsid w:val="003004E4"/>
    <w:rsid w:val="00307732"/>
    <w:rsid w:val="00317951"/>
    <w:rsid w:val="00344F9F"/>
    <w:rsid w:val="003A5966"/>
    <w:rsid w:val="003B3B0D"/>
    <w:rsid w:val="003C6238"/>
    <w:rsid w:val="003C6327"/>
    <w:rsid w:val="00400ED9"/>
    <w:rsid w:val="00407268"/>
    <w:rsid w:val="004A2FF1"/>
    <w:rsid w:val="005B6F3E"/>
    <w:rsid w:val="006A7BC7"/>
    <w:rsid w:val="006B68FF"/>
    <w:rsid w:val="00713186"/>
    <w:rsid w:val="007F3A6B"/>
    <w:rsid w:val="0082482A"/>
    <w:rsid w:val="00844178"/>
    <w:rsid w:val="008454D8"/>
    <w:rsid w:val="008B2CC7"/>
    <w:rsid w:val="008F7332"/>
    <w:rsid w:val="00933324"/>
    <w:rsid w:val="00983863"/>
    <w:rsid w:val="00A86D20"/>
    <w:rsid w:val="00B0709D"/>
    <w:rsid w:val="00B20AA5"/>
    <w:rsid w:val="00B42711"/>
    <w:rsid w:val="00B73C4F"/>
    <w:rsid w:val="00BD52C6"/>
    <w:rsid w:val="00C12382"/>
    <w:rsid w:val="00C143C2"/>
    <w:rsid w:val="00C17841"/>
    <w:rsid w:val="00C5245F"/>
    <w:rsid w:val="00C669DD"/>
    <w:rsid w:val="00CA4A44"/>
    <w:rsid w:val="00CC2A8D"/>
    <w:rsid w:val="00CC4678"/>
    <w:rsid w:val="00D444AC"/>
    <w:rsid w:val="00D72EA6"/>
    <w:rsid w:val="00DA4CF7"/>
    <w:rsid w:val="00DF0A6D"/>
    <w:rsid w:val="00E660CB"/>
    <w:rsid w:val="00ED4519"/>
    <w:rsid w:val="00F55669"/>
    <w:rsid w:val="00F5599F"/>
    <w:rsid w:val="00F67091"/>
    <w:rsid w:val="00F85A9D"/>
    <w:rsid w:val="00F94579"/>
    <w:rsid w:val="00FB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86"/>
  </w:style>
  <w:style w:type="paragraph" w:styleId="Ttulo2">
    <w:name w:val="heading 2"/>
    <w:basedOn w:val="Normal"/>
    <w:link w:val="Ttulo2Car"/>
    <w:uiPriority w:val="9"/>
    <w:qFormat/>
    <w:rsid w:val="001E0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A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A6D"/>
  </w:style>
  <w:style w:type="paragraph" w:styleId="Piedepgina">
    <w:name w:val="footer"/>
    <w:basedOn w:val="Normal"/>
    <w:link w:val="PiedepginaCar"/>
    <w:uiPriority w:val="99"/>
    <w:unhideWhenUsed/>
    <w:rsid w:val="00DF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A6D"/>
  </w:style>
  <w:style w:type="paragraph" w:styleId="NormalWeb">
    <w:name w:val="Normal (Web)"/>
    <w:basedOn w:val="Normal"/>
    <w:uiPriority w:val="99"/>
    <w:unhideWhenUsed/>
    <w:rsid w:val="00C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E06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1E0647"/>
    <w:rPr>
      <w:b/>
      <w:bCs/>
    </w:rPr>
  </w:style>
  <w:style w:type="paragraph" w:styleId="Prrafodelista">
    <w:name w:val="List Paragraph"/>
    <w:basedOn w:val="Normal"/>
    <w:qFormat/>
    <w:rsid w:val="008B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user">
    <w:name w:val="Standard (user)"/>
    <w:rsid w:val="008B2CC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Verdana" w:eastAsia="Arial Unicode MS" w:hAnsi="Verdana" w:cs="Tahoma"/>
      <w:kern w:val="3"/>
      <w:sz w:val="18"/>
      <w:szCs w:val="24"/>
      <w:lang w:eastAsia="es-ES"/>
    </w:rPr>
  </w:style>
  <w:style w:type="paragraph" w:customStyle="1" w:styleId="Standard">
    <w:name w:val="Standard"/>
    <w:rsid w:val="008B2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Va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enaranjo</dc:creator>
  <cp:lastModifiedBy>enaranjo</cp:lastModifiedBy>
  <cp:revision>3</cp:revision>
  <cp:lastPrinted>2024-06-07T10:31:00Z</cp:lastPrinted>
  <dcterms:created xsi:type="dcterms:W3CDTF">2024-06-07T10:34:00Z</dcterms:created>
  <dcterms:modified xsi:type="dcterms:W3CDTF">2024-06-25T09:26:00Z</dcterms:modified>
</cp:coreProperties>
</file>